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99" w:tblpY="-539"/>
        <w:tblW w:w="10598" w:type="dxa"/>
        <w:tblLook w:val="0000" w:firstRow="0" w:lastRow="0" w:firstColumn="0" w:lastColumn="0" w:noHBand="0" w:noVBand="0"/>
      </w:tblPr>
      <w:tblGrid>
        <w:gridCol w:w="10598"/>
      </w:tblGrid>
      <w:tr w:rsidR="0033006C" w:rsidTr="00EB2A47">
        <w:trPr>
          <w:trHeight w:val="14649"/>
        </w:trPr>
        <w:tc>
          <w:tcPr>
            <w:tcW w:w="10598" w:type="dxa"/>
          </w:tcPr>
          <w:p w:rsidR="0033006C" w:rsidRPr="00544C07" w:rsidRDefault="0033006C" w:rsidP="00CA6732">
            <w:pPr>
              <w:rPr>
                <w:sz w:val="22"/>
              </w:rPr>
            </w:pPr>
          </w:p>
          <w:p w:rsidR="0033006C" w:rsidRPr="00544C07" w:rsidRDefault="0033006C" w:rsidP="00CA6732">
            <w:pPr>
              <w:rPr>
                <w:sz w:val="22"/>
              </w:rPr>
            </w:pPr>
          </w:p>
          <w:p w:rsidR="0033006C" w:rsidRPr="00544C07" w:rsidRDefault="0033006C" w:rsidP="00CA6732">
            <w:pPr>
              <w:rPr>
                <w:sz w:val="22"/>
              </w:rPr>
            </w:pPr>
          </w:p>
          <w:p w:rsidR="0033006C" w:rsidRPr="00544C07" w:rsidRDefault="0033006C" w:rsidP="00CA6732">
            <w:pPr>
              <w:rPr>
                <w:sz w:val="22"/>
              </w:rPr>
            </w:pPr>
          </w:p>
          <w:p w:rsidR="0033006C" w:rsidRPr="00544C07" w:rsidRDefault="0033006C" w:rsidP="00CA6732">
            <w:pPr>
              <w:rPr>
                <w:sz w:val="72"/>
                <w:szCs w:val="72"/>
              </w:rPr>
            </w:pPr>
          </w:p>
          <w:p w:rsidR="0033006C" w:rsidRPr="00544C07" w:rsidRDefault="0033006C" w:rsidP="00CA6732">
            <w:pPr>
              <w:jc w:val="center"/>
              <w:rPr>
                <w:sz w:val="72"/>
                <w:szCs w:val="72"/>
              </w:rPr>
            </w:pPr>
          </w:p>
          <w:p w:rsidR="0033006C" w:rsidRPr="00544C07" w:rsidRDefault="0033006C" w:rsidP="00CA6732">
            <w:pPr>
              <w:jc w:val="center"/>
              <w:rPr>
                <w:sz w:val="72"/>
                <w:szCs w:val="72"/>
              </w:rPr>
            </w:pPr>
          </w:p>
          <w:p w:rsidR="0033006C" w:rsidRPr="00544C07" w:rsidRDefault="0033006C" w:rsidP="00CA6732">
            <w:pPr>
              <w:jc w:val="center"/>
              <w:rPr>
                <w:sz w:val="72"/>
                <w:szCs w:val="72"/>
              </w:rPr>
            </w:pPr>
          </w:p>
          <w:p w:rsidR="0033006C" w:rsidRPr="00B91B8F" w:rsidRDefault="0033006C" w:rsidP="00CA6732">
            <w:pPr>
              <w:jc w:val="center"/>
              <w:rPr>
                <w:b/>
                <w:sz w:val="72"/>
                <w:szCs w:val="72"/>
              </w:rPr>
            </w:pPr>
            <w:r w:rsidRPr="00B91B8F">
              <w:rPr>
                <w:b/>
                <w:sz w:val="72"/>
                <w:szCs w:val="72"/>
              </w:rPr>
              <w:t xml:space="preserve">ПРАВИЛА </w:t>
            </w:r>
          </w:p>
          <w:p w:rsidR="0033006C" w:rsidRDefault="0033006C" w:rsidP="00CA6732">
            <w:pPr>
              <w:jc w:val="center"/>
              <w:rPr>
                <w:b/>
                <w:sz w:val="32"/>
                <w:szCs w:val="32"/>
              </w:rPr>
            </w:pPr>
            <w:r w:rsidRPr="00544C07">
              <w:rPr>
                <w:b/>
                <w:sz w:val="32"/>
                <w:szCs w:val="32"/>
              </w:rPr>
              <w:t>СТРАХОВАНИЯ ГРАЖДАНСКО-ПРАВОВОЙ ОТВЕТСТВЕННОСТИ</w:t>
            </w:r>
            <w:r>
              <w:rPr>
                <w:b/>
                <w:sz w:val="32"/>
                <w:szCs w:val="32"/>
              </w:rPr>
              <w:t xml:space="preserve"> ВЛАДЕЛЬЦЕВ</w:t>
            </w:r>
          </w:p>
          <w:p w:rsidR="0033006C" w:rsidRPr="00544C07" w:rsidRDefault="0033006C" w:rsidP="00CA6732">
            <w:pPr>
              <w:jc w:val="center"/>
              <w:rPr>
                <w:b/>
                <w:sz w:val="32"/>
                <w:szCs w:val="32"/>
              </w:rPr>
            </w:pPr>
            <w:r w:rsidRPr="00544C07">
              <w:rPr>
                <w:b/>
                <w:sz w:val="32"/>
                <w:szCs w:val="32"/>
              </w:rPr>
              <w:t>АВТОМОБИЛЬНОГО ТРАНСПОРТА</w:t>
            </w:r>
          </w:p>
          <w:p w:rsidR="0033006C" w:rsidRDefault="0033006C" w:rsidP="00CA6732">
            <w:pPr>
              <w:jc w:val="center"/>
              <w:rPr>
                <w:sz w:val="32"/>
                <w:szCs w:val="32"/>
              </w:rPr>
            </w:pPr>
          </w:p>
          <w:p w:rsidR="0033006C" w:rsidRPr="00544C07" w:rsidRDefault="0033006C" w:rsidP="00CA6732">
            <w:pPr>
              <w:jc w:val="center"/>
              <w:rPr>
                <w:sz w:val="32"/>
                <w:szCs w:val="32"/>
              </w:rPr>
            </w:pPr>
          </w:p>
          <w:p w:rsidR="0033006C" w:rsidRPr="00544C07" w:rsidRDefault="0033006C" w:rsidP="00CA6732">
            <w:pPr>
              <w:jc w:val="center"/>
              <w:rPr>
                <w:sz w:val="32"/>
                <w:szCs w:val="32"/>
              </w:rPr>
            </w:pPr>
          </w:p>
          <w:p w:rsidR="0033006C" w:rsidRPr="00544C07" w:rsidRDefault="0033006C" w:rsidP="00CA6732">
            <w:pPr>
              <w:jc w:val="center"/>
              <w:rPr>
                <w:sz w:val="32"/>
                <w:szCs w:val="32"/>
              </w:rPr>
            </w:pPr>
          </w:p>
          <w:p w:rsidR="0033006C" w:rsidRPr="00544C07" w:rsidRDefault="0033006C" w:rsidP="00CA6732">
            <w:pPr>
              <w:jc w:val="center"/>
              <w:rPr>
                <w:sz w:val="32"/>
                <w:szCs w:val="32"/>
              </w:rPr>
            </w:pPr>
          </w:p>
          <w:p w:rsidR="0033006C" w:rsidRPr="00544C07" w:rsidRDefault="0033006C" w:rsidP="00CA6732">
            <w:pPr>
              <w:jc w:val="center"/>
              <w:rPr>
                <w:sz w:val="32"/>
                <w:szCs w:val="32"/>
              </w:rPr>
            </w:pPr>
          </w:p>
          <w:p w:rsidR="0033006C" w:rsidRPr="00544C07" w:rsidRDefault="0033006C" w:rsidP="00CA6732">
            <w:pPr>
              <w:jc w:val="center"/>
              <w:rPr>
                <w:sz w:val="32"/>
                <w:szCs w:val="32"/>
              </w:rPr>
            </w:pPr>
          </w:p>
          <w:p w:rsidR="0033006C" w:rsidRPr="00544C07" w:rsidRDefault="0033006C" w:rsidP="00CA6732">
            <w:pPr>
              <w:jc w:val="center"/>
              <w:rPr>
                <w:sz w:val="32"/>
                <w:szCs w:val="32"/>
              </w:rPr>
            </w:pPr>
          </w:p>
          <w:p w:rsidR="0033006C" w:rsidRPr="00544C07" w:rsidRDefault="0033006C" w:rsidP="00CA6732">
            <w:pPr>
              <w:jc w:val="center"/>
              <w:rPr>
                <w:sz w:val="32"/>
                <w:szCs w:val="32"/>
              </w:rPr>
            </w:pPr>
          </w:p>
          <w:p w:rsidR="0033006C" w:rsidRPr="00544C07" w:rsidRDefault="0033006C" w:rsidP="00CA6732">
            <w:pPr>
              <w:jc w:val="center"/>
              <w:rPr>
                <w:sz w:val="32"/>
                <w:szCs w:val="32"/>
              </w:rPr>
            </w:pPr>
          </w:p>
          <w:p w:rsidR="0033006C" w:rsidRPr="00544C07" w:rsidRDefault="0033006C" w:rsidP="00CA6732">
            <w:pPr>
              <w:rPr>
                <w:sz w:val="32"/>
                <w:szCs w:val="32"/>
              </w:rPr>
            </w:pPr>
          </w:p>
          <w:p w:rsidR="0033006C" w:rsidRPr="00544C07" w:rsidRDefault="0033006C" w:rsidP="00CA6732">
            <w:pPr>
              <w:jc w:val="center"/>
              <w:rPr>
                <w:sz w:val="32"/>
                <w:szCs w:val="32"/>
              </w:rPr>
            </w:pPr>
          </w:p>
          <w:p w:rsidR="0033006C" w:rsidRPr="00544C07" w:rsidRDefault="0033006C" w:rsidP="00CA6732">
            <w:pPr>
              <w:jc w:val="center"/>
              <w:rPr>
                <w:sz w:val="32"/>
                <w:szCs w:val="32"/>
              </w:rPr>
            </w:pPr>
          </w:p>
          <w:p w:rsidR="0033006C" w:rsidRPr="00544C07" w:rsidRDefault="0033006C" w:rsidP="00CA6732">
            <w:pPr>
              <w:jc w:val="center"/>
              <w:rPr>
                <w:sz w:val="32"/>
                <w:szCs w:val="32"/>
              </w:rPr>
            </w:pPr>
          </w:p>
          <w:p w:rsidR="0033006C" w:rsidRPr="00544C07" w:rsidRDefault="0033006C" w:rsidP="00CA6732">
            <w:pPr>
              <w:jc w:val="center"/>
              <w:rPr>
                <w:sz w:val="32"/>
                <w:szCs w:val="32"/>
              </w:rPr>
            </w:pPr>
          </w:p>
          <w:p w:rsidR="0033006C" w:rsidRDefault="0033006C" w:rsidP="00CA6732">
            <w:pPr>
              <w:jc w:val="center"/>
              <w:rPr>
                <w:sz w:val="32"/>
                <w:szCs w:val="32"/>
              </w:rPr>
            </w:pPr>
          </w:p>
          <w:p w:rsidR="0033006C" w:rsidRDefault="0033006C" w:rsidP="00CA6732">
            <w:pPr>
              <w:jc w:val="center"/>
              <w:rPr>
                <w:sz w:val="32"/>
                <w:szCs w:val="32"/>
              </w:rPr>
            </w:pPr>
          </w:p>
          <w:p w:rsidR="0033006C" w:rsidRDefault="0033006C" w:rsidP="00EB2A47">
            <w:pPr>
              <w:jc w:val="center"/>
              <w:rPr>
                <w:sz w:val="22"/>
              </w:rPr>
            </w:pPr>
          </w:p>
        </w:tc>
      </w:tr>
    </w:tbl>
    <w:p w:rsidR="0033006C" w:rsidRPr="0046394A" w:rsidRDefault="0033006C" w:rsidP="0033006C">
      <w:pPr>
        <w:rPr>
          <w:vanish/>
        </w:rPr>
      </w:pPr>
    </w:p>
    <w:tbl>
      <w:tblPr>
        <w:tblW w:w="0" w:type="auto"/>
        <w:tblLook w:val="01E0" w:firstRow="1" w:lastRow="1" w:firstColumn="1" w:lastColumn="1" w:noHBand="0" w:noVBand="0"/>
      </w:tblPr>
      <w:tblGrid>
        <w:gridCol w:w="4928"/>
        <w:gridCol w:w="4820"/>
      </w:tblGrid>
      <w:tr w:rsidR="0033006C" w:rsidRPr="00CD29BD" w:rsidTr="00CA6732">
        <w:tc>
          <w:tcPr>
            <w:tcW w:w="4928" w:type="dxa"/>
          </w:tcPr>
          <w:p w:rsidR="0033006C" w:rsidRPr="00CD29BD" w:rsidRDefault="0033006C" w:rsidP="00CA6732">
            <w:pPr>
              <w:rPr>
                <w:b/>
                <w:snapToGrid w:val="0"/>
                <w:sz w:val="24"/>
              </w:rPr>
            </w:pPr>
          </w:p>
        </w:tc>
        <w:tc>
          <w:tcPr>
            <w:tcW w:w="4820" w:type="dxa"/>
          </w:tcPr>
          <w:p w:rsidR="0033006C" w:rsidRPr="00CD29BD" w:rsidRDefault="0033006C" w:rsidP="00CA6732">
            <w:pPr>
              <w:jc w:val="right"/>
              <w:rPr>
                <w:b/>
                <w:snapToGrid w:val="0"/>
                <w:sz w:val="24"/>
              </w:rPr>
            </w:pPr>
          </w:p>
        </w:tc>
      </w:tr>
    </w:tbl>
    <w:p w:rsidR="0033006C" w:rsidRPr="00544C07" w:rsidRDefault="0033006C" w:rsidP="0033006C">
      <w:pPr>
        <w:widowControl w:val="0"/>
        <w:tabs>
          <w:tab w:val="num" w:pos="284"/>
        </w:tabs>
        <w:rPr>
          <w:b/>
          <w:sz w:val="22"/>
        </w:rPr>
      </w:pPr>
      <w:r w:rsidRPr="00544C07">
        <w:rPr>
          <w:b/>
          <w:sz w:val="22"/>
        </w:rPr>
        <w:t>1. Общие положения</w:t>
      </w:r>
    </w:p>
    <w:p w:rsidR="0033006C" w:rsidRPr="00544C07" w:rsidRDefault="0033006C" w:rsidP="0033006C">
      <w:pPr>
        <w:widowControl w:val="0"/>
        <w:ind w:right="4"/>
        <w:jc w:val="both"/>
        <w:rPr>
          <w:rFonts w:cs="Arial"/>
          <w:sz w:val="22"/>
          <w:szCs w:val="22"/>
        </w:rPr>
      </w:pPr>
      <w:r w:rsidRPr="00544C07">
        <w:rPr>
          <w:b/>
          <w:sz w:val="22"/>
        </w:rPr>
        <w:t xml:space="preserve">1.1. </w:t>
      </w:r>
      <w:r w:rsidRPr="00544C07">
        <w:rPr>
          <w:rFonts w:cs="Arial"/>
          <w:sz w:val="22"/>
          <w:szCs w:val="22"/>
        </w:rPr>
        <w:t xml:space="preserve">Настоящие </w:t>
      </w:r>
      <w:r w:rsidRPr="00544C07">
        <w:rPr>
          <w:rFonts w:cs="Arial"/>
          <w:snapToGrid w:val="0"/>
          <w:sz w:val="22"/>
          <w:szCs w:val="22"/>
        </w:rPr>
        <w:t xml:space="preserve">Правила страхования </w:t>
      </w:r>
      <w:r w:rsidRPr="00544C07">
        <w:rPr>
          <w:sz w:val="22"/>
          <w:szCs w:val="22"/>
        </w:rPr>
        <w:t xml:space="preserve">гражданско-правовой ответственности владельцев автомобильного транспорта </w:t>
      </w:r>
      <w:r w:rsidRPr="00544C07">
        <w:rPr>
          <w:rFonts w:cs="Arial"/>
          <w:snapToGrid w:val="0"/>
          <w:sz w:val="22"/>
          <w:szCs w:val="22"/>
        </w:rPr>
        <w:t xml:space="preserve">(далее – “Правила”) </w:t>
      </w:r>
      <w:r w:rsidRPr="00544C07">
        <w:rPr>
          <w:rFonts w:cs="Arial"/>
          <w:sz w:val="22"/>
          <w:szCs w:val="22"/>
        </w:rPr>
        <w:t xml:space="preserve">разработаны в соответствии с Гражданским кодексом Республики Казахстан и Законом Республики Казахстан от 18 декабря </w:t>
      </w:r>
      <w:smartTag w:uri="urn:schemas-microsoft-com:office:smarttags" w:element="metricconverter">
        <w:smartTagPr>
          <w:attr w:name="ProductID" w:val="2000 г"/>
        </w:smartTagPr>
        <w:r w:rsidRPr="00544C07">
          <w:rPr>
            <w:rFonts w:cs="Arial"/>
            <w:sz w:val="22"/>
            <w:szCs w:val="22"/>
          </w:rPr>
          <w:t>2000 г</w:t>
        </w:r>
      </w:smartTag>
      <w:r w:rsidRPr="00544C07">
        <w:rPr>
          <w:rFonts w:cs="Arial"/>
          <w:sz w:val="22"/>
          <w:szCs w:val="22"/>
        </w:rPr>
        <w:t>. №126-</w:t>
      </w:r>
      <w:r w:rsidRPr="00544C07">
        <w:rPr>
          <w:rFonts w:cs="Arial"/>
          <w:sz w:val="22"/>
          <w:szCs w:val="22"/>
          <w:lang w:val="en-US"/>
        </w:rPr>
        <w:t>II</w:t>
      </w:r>
      <w:r w:rsidRPr="00544C07">
        <w:rPr>
          <w:rFonts w:cs="Arial"/>
          <w:sz w:val="22"/>
          <w:szCs w:val="22"/>
        </w:rPr>
        <w:t xml:space="preserve"> "О страховой деятельности".</w:t>
      </w:r>
    </w:p>
    <w:p w:rsidR="0033006C" w:rsidRPr="00544C07" w:rsidRDefault="0033006C" w:rsidP="0033006C">
      <w:pPr>
        <w:tabs>
          <w:tab w:val="num" w:pos="576"/>
          <w:tab w:val="num" w:pos="1440"/>
        </w:tabs>
        <w:jc w:val="both"/>
        <w:rPr>
          <w:rFonts w:cs="Arial"/>
          <w:snapToGrid w:val="0"/>
        </w:rPr>
      </w:pPr>
      <w:r w:rsidRPr="00544C07">
        <w:rPr>
          <w:b/>
          <w:sz w:val="22"/>
        </w:rPr>
        <w:t>1.2.</w:t>
      </w:r>
      <w:r w:rsidRPr="00544C07">
        <w:rPr>
          <w:rFonts w:cs="Arial"/>
          <w:sz w:val="22"/>
          <w:szCs w:val="22"/>
        </w:rPr>
        <w:t xml:space="preserve">На условиях </w:t>
      </w:r>
      <w:r>
        <w:rPr>
          <w:rFonts w:cs="Arial"/>
          <w:sz w:val="22"/>
          <w:szCs w:val="22"/>
        </w:rPr>
        <w:t xml:space="preserve">настоящих </w:t>
      </w:r>
      <w:r w:rsidRPr="00544C07">
        <w:rPr>
          <w:rFonts w:cs="Arial"/>
          <w:sz w:val="22"/>
          <w:szCs w:val="22"/>
        </w:rPr>
        <w:t xml:space="preserve">Правил АО СК "НОМАД Иншуранс" (далее – “Страховщик”), осуществляет добровольное </w:t>
      </w:r>
      <w:proofErr w:type="spellStart"/>
      <w:r w:rsidRPr="00544C07">
        <w:rPr>
          <w:rFonts w:cs="Arial"/>
          <w:sz w:val="22"/>
          <w:szCs w:val="22"/>
        </w:rPr>
        <w:t>страхование</w:t>
      </w:r>
      <w:r w:rsidRPr="00544C07">
        <w:rPr>
          <w:sz w:val="22"/>
          <w:szCs w:val="22"/>
        </w:rPr>
        <w:t>гражданско</w:t>
      </w:r>
      <w:proofErr w:type="spellEnd"/>
      <w:r w:rsidRPr="00544C07">
        <w:rPr>
          <w:sz w:val="22"/>
          <w:szCs w:val="22"/>
        </w:rPr>
        <w:t xml:space="preserve">-правовой ответственности владельцев автомобильного транспорта на случай </w:t>
      </w:r>
      <w:proofErr w:type="spellStart"/>
      <w:r>
        <w:rPr>
          <w:sz w:val="22"/>
          <w:szCs w:val="22"/>
        </w:rPr>
        <w:t>причинениявреда</w:t>
      </w:r>
      <w:proofErr w:type="spellEnd"/>
      <w:r>
        <w:rPr>
          <w:sz w:val="22"/>
          <w:szCs w:val="22"/>
        </w:rPr>
        <w:t xml:space="preserve"> </w:t>
      </w:r>
      <w:proofErr w:type="spellStart"/>
      <w:r w:rsidRPr="002B6F41">
        <w:rPr>
          <w:sz w:val="22"/>
        </w:rPr>
        <w:t>имуществу</w:t>
      </w:r>
      <w:r w:rsidRPr="00544C07">
        <w:rPr>
          <w:sz w:val="22"/>
        </w:rPr>
        <w:t>третьи</w:t>
      </w:r>
      <w:r>
        <w:rPr>
          <w:sz w:val="22"/>
        </w:rPr>
        <w:t>х</w:t>
      </w:r>
      <w:proofErr w:type="spellEnd"/>
      <w:r w:rsidRPr="00544C07">
        <w:rPr>
          <w:sz w:val="22"/>
        </w:rPr>
        <w:t xml:space="preserve"> лиц, в результате использования транспортного средства </w:t>
      </w:r>
      <w:r w:rsidRPr="00544C07">
        <w:rPr>
          <w:rFonts w:cs="Arial"/>
          <w:snapToGrid w:val="0"/>
          <w:sz w:val="22"/>
          <w:szCs w:val="22"/>
        </w:rPr>
        <w:t xml:space="preserve">путем заключения договора добровольного страхования </w:t>
      </w:r>
      <w:r w:rsidRPr="00544C07">
        <w:rPr>
          <w:sz w:val="22"/>
          <w:szCs w:val="22"/>
        </w:rPr>
        <w:t xml:space="preserve">гражданско-правовой ответственности владельцев </w:t>
      </w:r>
      <w:r w:rsidRPr="00544C07">
        <w:rPr>
          <w:rFonts w:cs="Arial"/>
          <w:snapToGrid w:val="0"/>
          <w:sz w:val="22"/>
          <w:szCs w:val="22"/>
        </w:rPr>
        <w:t xml:space="preserve">автомобильного транспорта </w:t>
      </w:r>
      <w:r w:rsidRPr="00544C07">
        <w:rPr>
          <w:rFonts w:cs="Arial"/>
          <w:sz w:val="22"/>
          <w:szCs w:val="22"/>
        </w:rPr>
        <w:t xml:space="preserve">(далее – “Договор”) с </w:t>
      </w:r>
      <w:r w:rsidRPr="00544C07">
        <w:rPr>
          <w:rFonts w:cs="Arial"/>
          <w:snapToGrid w:val="0"/>
          <w:sz w:val="22"/>
          <w:szCs w:val="22"/>
        </w:rPr>
        <w:t xml:space="preserve">юридическими </w:t>
      </w:r>
      <w:r w:rsidRPr="00544C07">
        <w:rPr>
          <w:rFonts w:cs="Arial"/>
          <w:sz w:val="22"/>
          <w:szCs w:val="22"/>
        </w:rPr>
        <w:t xml:space="preserve">(независимо от формы собственности) </w:t>
      </w:r>
      <w:proofErr w:type="spellStart"/>
      <w:r w:rsidRPr="00544C07">
        <w:rPr>
          <w:rFonts w:cs="Arial"/>
          <w:sz w:val="22"/>
          <w:szCs w:val="22"/>
        </w:rPr>
        <w:t>илидееспособными</w:t>
      </w:r>
      <w:proofErr w:type="spellEnd"/>
      <w:r w:rsidRPr="00544C07">
        <w:rPr>
          <w:rFonts w:cs="Arial"/>
          <w:sz w:val="22"/>
          <w:szCs w:val="22"/>
        </w:rPr>
        <w:t xml:space="preserve"> физическими лицами (независимо от гражданства) (далее – “Страхователь”)</w:t>
      </w:r>
      <w:r w:rsidRPr="00544C07">
        <w:rPr>
          <w:rFonts w:cs="Arial"/>
          <w:snapToGrid w:val="0"/>
          <w:sz w:val="22"/>
          <w:szCs w:val="22"/>
        </w:rPr>
        <w:t xml:space="preserve">. </w:t>
      </w:r>
    </w:p>
    <w:p w:rsidR="0033006C" w:rsidRPr="00544C07" w:rsidRDefault="0033006C" w:rsidP="0033006C">
      <w:pPr>
        <w:autoSpaceDE w:val="0"/>
        <w:autoSpaceDN w:val="0"/>
        <w:adjustRightInd w:val="0"/>
        <w:jc w:val="both"/>
        <w:rPr>
          <w:sz w:val="22"/>
        </w:rPr>
      </w:pPr>
      <w:r w:rsidRPr="00544C07">
        <w:rPr>
          <w:b/>
          <w:sz w:val="22"/>
        </w:rPr>
        <w:t>1.3.</w:t>
      </w:r>
      <w:r w:rsidRPr="00544C07">
        <w:rPr>
          <w:sz w:val="22"/>
        </w:rPr>
        <w:t xml:space="preserve"> В настоящих Правилах употребляются следующие понятия:</w:t>
      </w:r>
    </w:p>
    <w:p w:rsidR="0033006C" w:rsidRPr="00544C07" w:rsidRDefault="0033006C" w:rsidP="0033006C">
      <w:pPr>
        <w:numPr>
          <w:ilvl w:val="0"/>
          <w:numId w:val="13"/>
        </w:numPr>
        <w:autoSpaceDE w:val="0"/>
        <w:autoSpaceDN w:val="0"/>
        <w:adjustRightInd w:val="0"/>
        <w:ind w:left="284" w:firstLine="0"/>
        <w:jc w:val="both"/>
        <w:rPr>
          <w:rFonts w:cs="Arial"/>
          <w:sz w:val="22"/>
          <w:szCs w:val="22"/>
        </w:rPr>
      </w:pPr>
      <w:r w:rsidRPr="00544C07">
        <w:rPr>
          <w:rFonts w:cs="Arial"/>
          <w:b/>
          <w:bCs/>
          <w:sz w:val="22"/>
          <w:szCs w:val="22"/>
        </w:rPr>
        <w:t>Страховщик</w:t>
      </w:r>
      <w:r w:rsidRPr="00544C07">
        <w:rPr>
          <w:rFonts w:cs="Arial"/>
          <w:sz w:val="22"/>
          <w:szCs w:val="22"/>
        </w:rPr>
        <w:t xml:space="preserve">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w:t>
      </w:r>
    </w:p>
    <w:p w:rsidR="0033006C" w:rsidRPr="00544C07" w:rsidRDefault="0033006C" w:rsidP="0033006C">
      <w:pPr>
        <w:numPr>
          <w:ilvl w:val="0"/>
          <w:numId w:val="13"/>
        </w:numPr>
        <w:autoSpaceDE w:val="0"/>
        <w:autoSpaceDN w:val="0"/>
        <w:adjustRightInd w:val="0"/>
        <w:ind w:left="284" w:firstLine="0"/>
        <w:jc w:val="both"/>
        <w:rPr>
          <w:rFonts w:cs="Arial"/>
          <w:sz w:val="22"/>
          <w:szCs w:val="22"/>
        </w:rPr>
      </w:pPr>
      <w:r w:rsidRPr="00544C07">
        <w:rPr>
          <w:rFonts w:cs="Arial"/>
          <w:b/>
          <w:bCs/>
          <w:sz w:val="22"/>
          <w:szCs w:val="22"/>
        </w:rPr>
        <w:t>Страхователь</w:t>
      </w:r>
      <w:r w:rsidRPr="00544C07">
        <w:rPr>
          <w:rFonts w:cs="Arial"/>
          <w:sz w:val="22"/>
          <w:szCs w:val="22"/>
        </w:rPr>
        <w:t xml:space="preserve"> - лицо, заключившее Договор со Страховщиком. Если иное не предусмотрено Договором, Страхователь одновременно является Застрахованным.</w:t>
      </w:r>
    </w:p>
    <w:p w:rsidR="0033006C" w:rsidRPr="00544C07" w:rsidRDefault="0033006C" w:rsidP="0033006C">
      <w:pPr>
        <w:pStyle w:val="a5"/>
        <w:numPr>
          <w:ilvl w:val="0"/>
          <w:numId w:val="13"/>
        </w:numPr>
        <w:spacing w:line="240" w:lineRule="auto"/>
        <w:ind w:left="284" w:right="15" w:firstLine="0"/>
        <w:rPr>
          <w:rFonts w:ascii="Times New Roman" w:hAnsi="Times New Roman"/>
          <w:sz w:val="22"/>
          <w:szCs w:val="22"/>
        </w:rPr>
      </w:pPr>
      <w:r w:rsidRPr="00544C07">
        <w:rPr>
          <w:rFonts w:ascii="Times New Roman" w:hAnsi="Times New Roman"/>
          <w:b/>
          <w:sz w:val="22"/>
          <w:szCs w:val="22"/>
        </w:rPr>
        <w:t>Выгодоприобретатель</w:t>
      </w:r>
      <w:r w:rsidRPr="00544C07">
        <w:rPr>
          <w:rFonts w:ascii="Times New Roman" w:hAnsi="Times New Roman"/>
          <w:sz w:val="22"/>
          <w:szCs w:val="22"/>
        </w:rPr>
        <w:t xml:space="preserve"> - лицо, которое в соответствии с Договором является получателем страховой выплаты.</w:t>
      </w:r>
    </w:p>
    <w:p w:rsidR="0033006C" w:rsidRPr="002B6F41" w:rsidRDefault="0033006C" w:rsidP="0033006C">
      <w:pPr>
        <w:widowControl w:val="0"/>
        <w:numPr>
          <w:ilvl w:val="0"/>
          <w:numId w:val="13"/>
        </w:numPr>
        <w:ind w:left="284" w:firstLine="0"/>
        <w:jc w:val="both"/>
        <w:rPr>
          <w:sz w:val="22"/>
          <w:szCs w:val="22"/>
        </w:rPr>
      </w:pPr>
      <w:r w:rsidRPr="002B6F41">
        <w:rPr>
          <w:b/>
          <w:bCs/>
          <w:sz w:val="22"/>
          <w:szCs w:val="22"/>
        </w:rPr>
        <w:t>Страховой случай</w:t>
      </w:r>
      <w:r w:rsidRPr="002B6F41">
        <w:rPr>
          <w:sz w:val="22"/>
          <w:szCs w:val="22"/>
        </w:rPr>
        <w:t xml:space="preserve"> - событие, с наступлением которого Договор предусматривает осуществление страховой выплаты. Событие, рассматриваемое в качестве страхового случая, должно обладать признаками вероятности и случайности его наступления.</w:t>
      </w:r>
    </w:p>
    <w:p w:rsidR="0033006C" w:rsidRPr="002B6F41" w:rsidRDefault="0033006C" w:rsidP="0033006C">
      <w:pPr>
        <w:numPr>
          <w:ilvl w:val="0"/>
          <w:numId w:val="13"/>
        </w:numPr>
        <w:ind w:left="284" w:firstLine="0"/>
        <w:jc w:val="both"/>
        <w:rPr>
          <w:sz w:val="22"/>
          <w:szCs w:val="22"/>
        </w:rPr>
      </w:pPr>
      <w:r w:rsidRPr="002B6F41">
        <w:rPr>
          <w:b/>
          <w:bCs/>
          <w:sz w:val="22"/>
          <w:szCs w:val="22"/>
        </w:rPr>
        <w:t>Страховая сумма</w:t>
      </w:r>
      <w:r w:rsidRPr="002B6F41">
        <w:rPr>
          <w:sz w:val="22"/>
          <w:szCs w:val="22"/>
        </w:rPr>
        <w:t xml:space="preserve">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p>
    <w:p w:rsidR="0033006C" w:rsidRPr="002B6F41" w:rsidRDefault="0033006C" w:rsidP="0033006C">
      <w:pPr>
        <w:pStyle w:val="a5"/>
        <w:numPr>
          <w:ilvl w:val="0"/>
          <w:numId w:val="13"/>
        </w:numPr>
        <w:spacing w:line="240" w:lineRule="auto"/>
        <w:ind w:left="284" w:right="15" w:firstLine="0"/>
        <w:rPr>
          <w:rFonts w:ascii="Times New Roman" w:hAnsi="Times New Roman"/>
          <w:sz w:val="22"/>
          <w:szCs w:val="22"/>
        </w:rPr>
      </w:pPr>
      <w:r w:rsidRPr="002B6F41">
        <w:rPr>
          <w:rFonts w:ascii="Times New Roman" w:hAnsi="Times New Roman"/>
          <w:b/>
          <w:bCs/>
          <w:sz w:val="22"/>
          <w:szCs w:val="22"/>
        </w:rPr>
        <w:t>Страховая премия</w:t>
      </w:r>
      <w:r w:rsidRPr="002B6F41">
        <w:rPr>
          <w:rFonts w:ascii="Times New Roman" w:hAnsi="Times New Roman"/>
          <w:sz w:val="22"/>
          <w:szCs w:val="22"/>
        </w:rPr>
        <w:t xml:space="preserve">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w:t>
      </w:r>
    </w:p>
    <w:p w:rsidR="0033006C" w:rsidRPr="002B6F41" w:rsidRDefault="0033006C" w:rsidP="0033006C">
      <w:pPr>
        <w:numPr>
          <w:ilvl w:val="0"/>
          <w:numId w:val="13"/>
        </w:numPr>
        <w:tabs>
          <w:tab w:val="left" w:pos="426"/>
        </w:tabs>
        <w:ind w:left="284" w:firstLine="0"/>
        <w:jc w:val="both"/>
        <w:rPr>
          <w:sz w:val="22"/>
          <w:szCs w:val="22"/>
        </w:rPr>
      </w:pPr>
      <w:r w:rsidRPr="002B6F41">
        <w:rPr>
          <w:b/>
          <w:bCs/>
          <w:snapToGrid w:val="0"/>
          <w:sz w:val="22"/>
          <w:szCs w:val="22"/>
        </w:rPr>
        <w:t>Страховая выплата</w:t>
      </w:r>
      <w:r w:rsidRPr="002B6F41">
        <w:rPr>
          <w:snapToGrid w:val="0"/>
          <w:sz w:val="22"/>
          <w:szCs w:val="22"/>
        </w:rPr>
        <w:t xml:space="preserve"> — сумма денег, выплачиваемая Страховщиком Страхователю (Выгодоприобретателю) в пределах страховой </w:t>
      </w:r>
      <w:proofErr w:type="spellStart"/>
      <w:r w:rsidRPr="002B6F41">
        <w:rPr>
          <w:snapToGrid w:val="0"/>
          <w:sz w:val="22"/>
          <w:szCs w:val="22"/>
        </w:rPr>
        <w:t>суммыпри</w:t>
      </w:r>
      <w:proofErr w:type="spellEnd"/>
      <w:r w:rsidRPr="002B6F41">
        <w:rPr>
          <w:snapToGrid w:val="0"/>
          <w:sz w:val="22"/>
          <w:szCs w:val="22"/>
        </w:rPr>
        <w:t xml:space="preserve"> наступлении страхового случая.</w:t>
      </w:r>
    </w:p>
    <w:p w:rsidR="0033006C" w:rsidRPr="002B6F41" w:rsidRDefault="0033006C" w:rsidP="0033006C">
      <w:pPr>
        <w:numPr>
          <w:ilvl w:val="0"/>
          <w:numId w:val="13"/>
        </w:numPr>
        <w:ind w:left="284" w:right="15" w:firstLine="0"/>
        <w:jc w:val="both"/>
        <w:rPr>
          <w:sz w:val="22"/>
          <w:szCs w:val="22"/>
        </w:rPr>
      </w:pPr>
      <w:r w:rsidRPr="002B6F41">
        <w:rPr>
          <w:b/>
          <w:bCs/>
          <w:sz w:val="22"/>
          <w:szCs w:val="22"/>
        </w:rPr>
        <w:t>Франшиза</w:t>
      </w:r>
      <w:r w:rsidRPr="002B6F41">
        <w:rPr>
          <w:sz w:val="22"/>
          <w:szCs w:val="22"/>
        </w:rPr>
        <w:t xml:space="preserve"> - предусмотренное условиями страхования освобождение Страховщика от возмещения ущерба, не превышающего определенного размера</w:t>
      </w:r>
      <w:r>
        <w:rPr>
          <w:sz w:val="22"/>
          <w:szCs w:val="22"/>
        </w:rPr>
        <w:t>, п</w:t>
      </w:r>
      <w:r w:rsidRPr="002B6F41">
        <w:rPr>
          <w:sz w:val="22"/>
          <w:szCs w:val="22"/>
        </w:rPr>
        <w:t xml:space="preserve">ри </w:t>
      </w:r>
      <w:r>
        <w:rPr>
          <w:sz w:val="22"/>
          <w:szCs w:val="22"/>
        </w:rPr>
        <w:t>котором</w:t>
      </w:r>
      <w:r w:rsidRPr="002B6F41">
        <w:rPr>
          <w:sz w:val="22"/>
          <w:szCs w:val="22"/>
        </w:rPr>
        <w:t xml:space="preserve"> ущерб во всех случаях возмещается за вычетом установленной суммы. </w:t>
      </w:r>
    </w:p>
    <w:p w:rsidR="0033006C" w:rsidRPr="002B6F41" w:rsidRDefault="0033006C" w:rsidP="0033006C">
      <w:pPr>
        <w:widowControl w:val="0"/>
        <w:numPr>
          <w:ilvl w:val="0"/>
          <w:numId w:val="13"/>
        </w:numPr>
        <w:ind w:left="284" w:right="4" w:firstLine="0"/>
        <w:jc w:val="both"/>
        <w:rPr>
          <w:sz w:val="22"/>
          <w:szCs w:val="22"/>
        </w:rPr>
      </w:pPr>
      <w:r w:rsidRPr="002B6F41">
        <w:rPr>
          <w:b/>
          <w:sz w:val="22"/>
        </w:rPr>
        <w:t>Третьи лица (потерпевшие)</w:t>
      </w:r>
      <w:r w:rsidRPr="002B6F41">
        <w:rPr>
          <w:sz w:val="22"/>
        </w:rPr>
        <w:t xml:space="preserve"> – физические и юридические лица, не являющиеся стороной по Договору, имуществу которых причинен вред в результате эксплуатации транспортного средства, обязанность по возмещению которого, согласно законодательству Республики Казахстан, возложена на Страхователя (Застрахованного) как на владельца транспортного средства. </w:t>
      </w:r>
      <w:r w:rsidRPr="002B6F41">
        <w:rPr>
          <w:sz w:val="22"/>
          <w:szCs w:val="22"/>
        </w:rPr>
        <w:t xml:space="preserve">Не являются третьими лицами (потерпевшими), в соответствии с </w:t>
      </w:r>
      <w:r>
        <w:rPr>
          <w:sz w:val="22"/>
          <w:szCs w:val="22"/>
        </w:rPr>
        <w:t xml:space="preserve">настоящими </w:t>
      </w:r>
      <w:r w:rsidRPr="002B6F41">
        <w:rPr>
          <w:sz w:val="22"/>
          <w:szCs w:val="22"/>
        </w:rPr>
        <w:t xml:space="preserve">Правилами, Страхователь, </w:t>
      </w:r>
      <w:r w:rsidRPr="002B6F41">
        <w:rPr>
          <w:sz w:val="22"/>
          <w:szCs w:val="22"/>
          <w:lang w:eastAsia="ko-KR"/>
        </w:rPr>
        <w:t xml:space="preserve">Застрахованный, </w:t>
      </w:r>
      <w:r w:rsidRPr="002B6F41">
        <w:rPr>
          <w:sz w:val="22"/>
          <w:szCs w:val="22"/>
        </w:rPr>
        <w:t>водитель, управляющий транспорт</w:t>
      </w:r>
      <w:r>
        <w:rPr>
          <w:sz w:val="22"/>
          <w:szCs w:val="22"/>
        </w:rPr>
        <w:t>ным средств</w:t>
      </w:r>
      <w:r w:rsidRPr="002B6F41">
        <w:rPr>
          <w:sz w:val="22"/>
          <w:szCs w:val="22"/>
        </w:rPr>
        <w:t xml:space="preserve">ом Страхователя в момент страхового случая, и находившиеся в нем пассажиры. </w:t>
      </w:r>
    </w:p>
    <w:p w:rsidR="0033006C" w:rsidRPr="00544C07" w:rsidRDefault="0033006C" w:rsidP="0033006C">
      <w:pPr>
        <w:widowControl w:val="0"/>
        <w:numPr>
          <w:ilvl w:val="0"/>
          <w:numId w:val="13"/>
        </w:numPr>
        <w:ind w:left="284" w:right="4" w:firstLine="0"/>
        <w:jc w:val="both"/>
        <w:rPr>
          <w:sz w:val="22"/>
        </w:rPr>
      </w:pPr>
      <w:r w:rsidRPr="00544C07">
        <w:rPr>
          <w:b/>
          <w:sz w:val="22"/>
        </w:rPr>
        <w:t>Автомобильный транспорт</w:t>
      </w:r>
      <w:r w:rsidRPr="00544C07">
        <w:rPr>
          <w:sz w:val="22"/>
        </w:rPr>
        <w:t xml:space="preserve"> – транспорт, подлежащий государственной регистрации</w:t>
      </w:r>
      <w:r>
        <w:rPr>
          <w:sz w:val="22"/>
        </w:rPr>
        <w:t xml:space="preserve"> в уполномоченных органах</w:t>
      </w:r>
      <w:r w:rsidRPr="00544C07">
        <w:rPr>
          <w:sz w:val="22"/>
        </w:rPr>
        <w:t>, предназначенный для перевозки людей и/или грузов (мотоциклы, мотороллеры, легковые, грузовые и грузопассажирские автомобили, тягачи, микроавтобусы, автобусы, троллейбусы, трамваи, тракторы, прицепы и полуприцепы, автопоезда)</w:t>
      </w:r>
      <w:r>
        <w:rPr>
          <w:sz w:val="22"/>
        </w:rPr>
        <w:t>, включая специализированную/ строительную и иную технику</w:t>
      </w:r>
      <w:r w:rsidRPr="00544C07">
        <w:rPr>
          <w:sz w:val="22"/>
        </w:rPr>
        <w:t>.</w:t>
      </w:r>
    </w:p>
    <w:p w:rsidR="0033006C" w:rsidRPr="00544C07" w:rsidRDefault="0033006C" w:rsidP="0033006C">
      <w:pPr>
        <w:widowControl w:val="0"/>
        <w:numPr>
          <w:ilvl w:val="0"/>
          <w:numId w:val="13"/>
        </w:numPr>
        <w:ind w:left="284" w:right="4" w:firstLine="0"/>
        <w:jc w:val="both"/>
        <w:rPr>
          <w:b/>
          <w:bCs/>
          <w:sz w:val="22"/>
          <w:szCs w:val="22"/>
        </w:rPr>
      </w:pPr>
      <w:r w:rsidRPr="00544C07">
        <w:rPr>
          <w:b/>
          <w:sz w:val="22"/>
          <w:szCs w:val="22"/>
        </w:rPr>
        <w:t>Дорожно-транспортное происшествие</w:t>
      </w:r>
      <w:r w:rsidRPr="00544C07">
        <w:rPr>
          <w:sz w:val="22"/>
          <w:szCs w:val="22"/>
        </w:rPr>
        <w:t xml:space="preserve"> (далее – «ДТП») - </w:t>
      </w:r>
      <w:r w:rsidRPr="00560B7B">
        <w:rPr>
          <w:sz w:val="22"/>
          <w:szCs w:val="22"/>
        </w:rPr>
        <w:t>событие, возникшее в процессе движения по дороге транспортного средства и с его участием, повлекшее причинение вреда здоровью, смерть человека, повреждение транспортных средств, сооружений, грузов либо иной материальный ущерб</w:t>
      </w:r>
      <w:r w:rsidRPr="00544C07">
        <w:rPr>
          <w:b/>
          <w:bCs/>
          <w:sz w:val="22"/>
          <w:szCs w:val="22"/>
        </w:rPr>
        <w:t>.</w:t>
      </w:r>
    </w:p>
    <w:p w:rsidR="0033006C" w:rsidRPr="00401064" w:rsidRDefault="0033006C" w:rsidP="0033006C">
      <w:pPr>
        <w:widowControl w:val="0"/>
        <w:ind w:right="4"/>
        <w:jc w:val="both"/>
        <w:rPr>
          <w:sz w:val="22"/>
        </w:rPr>
      </w:pPr>
      <w:r w:rsidRPr="00544C07">
        <w:rPr>
          <w:b/>
          <w:sz w:val="22"/>
        </w:rPr>
        <w:t xml:space="preserve">1.4. </w:t>
      </w:r>
      <w:r w:rsidRPr="00544C07">
        <w:rPr>
          <w:sz w:val="22"/>
        </w:rPr>
        <w:t xml:space="preserve">Договоры заключаются с физическими (независимо от гражданства) и юридическими лицами (независимо от форм </w:t>
      </w:r>
      <w:bookmarkStart w:id="0" w:name="e0_11_"/>
      <w:r w:rsidRPr="00544C07">
        <w:rPr>
          <w:sz w:val="22"/>
        </w:rPr>
        <w:t>собственности</w:t>
      </w:r>
      <w:bookmarkStart w:id="1" w:name="e0_12_"/>
      <w:bookmarkEnd w:id="0"/>
      <w:r w:rsidRPr="00544C07">
        <w:rPr>
          <w:sz w:val="22"/>
        </w:rPr>
        <w:t xml:space="preserve">), </w:t>
      </w:r>
      <w:bookmarkEnd w:id="1"/>
      <w:r w:rsidRPr="00544C07">
        <w:rPr>
          <w:sz w:val="22"/>
        </w:rPr>
        <w:t>именуемыми в дальнейшем Страхователь, использующими автомобильный транспорт на праве собственности или иных законных основаниях (праве хозяйственного ведения или оперативного  управления, праве аренды, по доверенности на право управления или распоряжения автотранспортным средством и т.п.).</w:t>
      </w:r>
    </w:p>
    <w:p w:rsidR="0033006C" w:rsidRPr="00544C07" w:rsidRDefault="0033006C" w:rsidP="0033006C">
      <w:pPr>
        <w:widowControl w:val="0"/>
        <w:ind w:right="4"/>
        <w:jc w:val="both"/>
        <w:rPr>
          <w:sz w:val="22"/>
        </w:rPr>
      </w:pPr>
      <w:r w:rsidRPr="00544C07">
        <w:rPr>
          <w:b/>
          <w:sz w:val="22"/>
        </w:rPr>
        <w:lastRenderedPageBreak/>
        <w:t xml:space="preserve">1.5. </w:t>
      </w:r>
      <w:r w:rsidRPr="00544C07">
        <w:rPr>
          <w:sz w:val="22"/>
        </w:rPr>
        <w:t>Если Договор заключен с юридическим лицом, то страховая защита распространяется на Страхователя, водителей (работников) Страхователя, использующих по распоряжению Страхователя автомобильный транспорт, указанный Страхователем в Договоре. Страхователь - юридическое лицо вправе указывать в Договоре и иных юридических и физических лиц, в отношении которых осуществляется страхование.</w:t>
      </w:r>
    </w:p>
    <w:p w:rsidR="0033006C" w:rsidRPr="00544C07" w:rsidRDefault="0033006C" w:rsidP="0033006C">
      <w:pPr>
        <w:widowControl w:val="0"/>
        <w:ind w:right="4"/>
        <w:jc w:val="both"/>
        <w:rPr>
          <w:sz w:val="22"/>
        </w:rPr>
      </w:pPr>
      <w:r w:rsidRPr="00401064">
        <w:rPr>
          <w:b/>
          <w:sz w:val="22"/>
        </w:rPr>
        <w:t>1.6.</w:t>
      </w:r>
      <w:r w:rsidRPr="00544C07">
        <w:rPr>
          <w:sz w:val="22"/>
        </w:rPr>
        <w:t>Если Договор заключен с физическим лицом, то застрахованной является гражданско-правовая ответственность только лиц, указанных Страхователем в Договоре</w:t>
      </w:r>
      <w:r>
        <w:rPr>
          <w:sz w:val="22"/>
        </w:rPr>
        <w:t xml:space="preserve"> в качестве Застрахованных</w:t>
      </w:r>
      <w:r w:rsidRPr="00544C07">
        <w:rPr>
          <w:sz w:val="22"/>
        </w:rPr>
        <w:t xml:space="preserve"> и использующих указанный автомобильный транспорт на законных основаниях, а также на самого Страхователя. </w:t>
      </w:r>
    </w:p>
    <w:p w:rsidR="0033006C" w:rsidRPr="00544C07" w:rsidRDefault="0033006C" w:rsidP="0033006C">
      <w:pPr>
        <w:widowControl w:val="0"/>
        <w:ind w:right="4"/>
        <w:jc w:val="both"/>
        <w:rPr>
          <w:sz w:val="22"/>
        </w:rPr>
      </w:pPr>
      <w:r w:rsidRPr="00401064">
        <w:rPr>
          <w:b/>
          <w:sz w:val="22"/>
        </w:rPr>
        <w:t>1.7.</w:t>
      </w:r>
      <w:r w:rsidRPr="00544C07">
        <w:rPr>
          <w:sz w:val="22"/>
        </w:rPr>
        <w:t>Указанныев Договоре лица в дальнейшем именуются Застрахованными.</w:t>
      </w:r>
    </w:p>
    <w:p w:rsidR="0033006C" w:rsidRPr="00544C07" w:rsidRDefault="0033006C" w:rsidP="0033006C">
      <w:pPr>
        <w:widowControl w:val="0"/>
        <w:ind w:right="4"/>
        <w:jc w:val="both"/>
        <w:rPr>
          <w:sz w:val="22"/>
        </w:rPr>
      </w:pPr>
      <w:r w:rsidRPr="00401064">
        <w:rPr>
          <w:b/>
          <w:sz w:val="22"/>
        </w:rPr>
        <w:t>1.8.</w:t>
      </w:r>
      <w:r w:rsidRPr="00544C07">
        <w:rPr>
          <w:sz w:val="22"/>
        </w:rPr>
        <w:t xml:space="preserve">Страхователь в Договоре вправе определить и иных третьих лиц в качестве Застрахованных. </w:t>
      </w:r>
    </w:p>
    <w:p w:rsidR="0033006C" w:rsidRPr="00544C07" w:rsidRDefault="0033006C" w:rsidP="0033006C">
      <w:pPr>
        <w:pStyle w:val="a5"/>
        <w:tabs>
          <w:tab w:val="num" w:pos="0"/>
        </w:tabs>
        <w:spacing w:line="240" w:lineRule="auto"/>
        <w:rPr>
          <w:rFonts w:ascii="Times New Roman" w:hAnsi="Times New Roman"/>
          <w:b/>
          <w:sz w:val="22"/>
        </w:rPr>
      </w:pPr>
    </w:p>
    <w:p w:rsidR="0033006C" w:rsidRPr="00544C07" w:rsidRDefault="0033006C" w:rsidP="0033006C">
      <w:pPr>
        <w:pStyle w:val="a5"/>
        <w:numPr>
          <w:ilvl w:val="0"/>
          <w:numId w:val="1"/>
        </w:numPr>
        <w:tabs>
          <w:tab w:val="clear" w:pos="1080"/>
          <w:tab w:val="num" w:pos="284"/>
        </w:tabs>
        <w:spacing w:line="240" w:lineRule="auto"/>
        <w:ind w:hanging="1080"/>
        <w:jc w:val="left"/>
        <w:rPr>
          <w:rFonts w:ascii="Times New Roman" w:hAnsi="Times New Roman"/>
          <w:b/>
          <w:sz w:val="22"/>
        </w:rPr>
      </w:pPr>
      <w:r w:rsidRPr="00544C07">
        <w:rPr>
          <w:rFonts w:ascii="Times New Roman" w:hAnsi="Times New Roman"/>
          <w:b/>
          <w:sz w:val="22"/>
        </w:rPr>
        <w:t>Объект страхования</w:t>
      </w:r>
    </w:p>
    <w:p w:rsidR="0033006C" w:rsidRDefault="0033006C" w:rsidP="0033006C">
      <w:pPr>
        <w:pStyle w:val="a5"/>
        <w:tabs>
          <w:tab w:val="left" w:pos="284"/>
        </w:tabs>
        <w:spacing w:line="240" w:lineRule="auto"/>
      </w:pPr>
      <w:r w:rsidRPr="00544C07">
        <w:rPr>
          <w:rFonts w:ascii="Times New Roman" w:hAnsi="Times New Roman"/>
          <w:b/>
          <w:sz w:val="22"/>
        </w:rPr>
        <w:t>2.1.</w:t>
      </w:r>
      <w:r w:rsidRPr="00544C07">
        <w:rPr>
          <w:rFonts w:ascii="Times New Roman" w:hAnsi="Times New Roman"/>
          <w:sz w:val="22"/>
        </w:rPr>
        <w:t xml:space="preserve"> Объектом страхования является имущественный интерес Страхователя, связанны</w:t>
      </w:r>
      <w:r>
        <w:rPr>
          <w:rFonts w:ascii="Times New Roman" w:hAnsi="Times New Roman"/>
          <w:sz w:val="22"/>
        </w:rPr>
        <w:t>й</w:t>
      </w:r>
      <w:r w:rsidRPr="00544C07">
        <w:rPr>
          <w:rFonts w:ascii="Times New Roman" w:hAnsi="Times New Roman"/>
          <w:sz w:val="22"/>
        </w:rPr>
        <w:t xml:space="preserve"> с его </w:t>
      </w:r>
      <w:proofErr w:type="spellStart"/>
      <w:r w:rsidRPr="00544C07">
        <w:rPr>
          <w:rFonts w:ascii="Times New Roman" w:hAnsi="Times New Roman"/>
          <w:sz w:val="22"/>
        </w:rPr>
        <w:t>обязанностью</w:t>
      </w:r>
      <w:r>
        <w:rPr>
          <w:rFonts w:ascii="Times New Roman" w:hAnsi="Times New Roman"/>
          <w:sz w:val="22"/>
        </w:rPr>
        <w:t>,</w:t>
      </w:r>
      <w:r w:rsidRPr="00560B7B">
        <w:rPr>
          <w:rFonts w:ascii="Times New Roman" w:hAnsi="Times New Roman"/>
          <w:sz w:val="22"/>
        </w:rPr>
        <w:t>установленной</w:t>
      </w:r>
      <w:proofErr w:type="spellEnd"/>
      <w:r w:rsidRPr="00560B7B">
        <w:rPr>
          <w:rFonts w:ascii="Times New Roman" w:hAnsi="Times New Roman"/>
          <w:sz w:val="22"/>
        </w:rPr>
        <w:t xml:space="preserve"> гражданским законодательством Республики Казахстан</w:t>
      </w:r>
      <w:r>
        <w:rPr>
          <w:rFonts w:ascii="Times New Roman" w:hAnsi="Times New Roman"/>
          <w:sz w:val="22"/>
        </w:rPr>
        <w:t>,</w:t>
      </w:r>
      <w:r w:rsidRPr="00544C07">
        <w:rPr>
          <w:rFonts w:ascii="Times New Roman" w:hAnsi="Times New Roman"/>
          <w:sz w:val="22"/>
        </w:rPr>
        <w:t xml:space="preserve"> возместить ущерб </w:t>
      </w:r>
      <w:r w:rsidRPr="00401064">
        <w:rPr>
          <w:rFonts w:ascii="Times New Roman" w:hAnsi="Times New Roman"/>
          <w:sz w:val="22"/>
        </w:rPr>
        <w:t>в размере частичной или полной компенсации ущерба</w:t>
      </w:r>
      <w:r w:rsidRPr="00544C07">
        <w:rPr>
          <w:rFonts w:ascii="Times New Roman" w:hAnsi="Times New Roman"/>
          <w:sz w:val="22"/>
        </w:rPr>
        <w:t>, нанесенный третьим лицам, в связи с использованием им транспортного средства.</w:t>
      </w:r>
    </w:p>
    <w:p w:rsidR="0033006C" w:rsidRPr="00544C07" w:rsidRDefault="0033006C" w:rsidP="0033006C">
      <w:pPr>
        <w:pStyle w:val="a5"/>
        <w:tabs>
          <w:tab w:val="left" w:pos="284"/>
        </w:tabs>
        <w:spacing w:line="240" w:lineRule="auto"/>
        <w:rPr>
          <w:rFonts w:ascii="Times New Roman" w:hAnsi="Times New Roman"/>
          <w:sz w:val="22"/>
        </w:rPr>
      </w:pPr>
    </w:p>
    <w:p w:rsidR="0033006C" w:rsidRPr="00544C07" w:rsidRDefault="0033006C" w:rsidP="0033006C">
      <w:pPr>
        <w:widowControl w:val="0"/>
        <w:tabs>
          <w:tab w:val="num" w:pos="360"/>
        </w:tabs>
        <w:ind w:left="360" w:hanging="360"/>
        <w:rPr>
          <w:b/>
          <w:sz w:val="22"/>
        </w:rPr>
      </w:pPr>
      <w:r w:rsidRPr="00544C07">
        <w:rPr>
          <w:b/>
          <w:sz w:val="22"/>
        </w:rPr>
        <w:t>3. Страховой случай</w:t>
      </w:r>
    </w:p>
    <w:p w:rsidR="0033006C" w:rsidRPr="00544C07" w:rsidRDefault="0033006C" w:rsidP="0033006C">
      <w:pPr>
        <w:widowControl w:val="0"/>
        <w:jc w:val="both"/>
        <w:rPr>
          <w:sz w:val="22"/>
        </w:rPr>
      </w:pPr>
      <w:r w:rsidRPr="00544C07">
        <w:rPr>
          <w:b/>
          <w:sz w:val="22"/>
        </w:rPr>
        <w:t>3.1.</w:t>
      </w:r>
      <w:r w:rsidRPr="009D0AC3">
        <w:rPr>
          <w:sz w:val="22"/>
        </w:rPr>
        <w:t xml:space="preserve">Страховым случаем признается факт наступления гражданско-правовой ответственности </w:t>
      </w:r>
      <w:r>
        <w:rPr>
          <w:sz w:val="22"/>
        </w:rPr>
        <w:t xml:space="preserve">Страхователя </w:t>
      </w:r>
      <w:r w:rsidRPr="009D0AC3">
        <w:rPr>
          <w:sz w:val="22"/>
        </w:rPr>
        <w:t xml:space="preserve">по возмещению вреда, причиненного имуществу лиц, признанных потерпевшими, в результате эксплуатации </w:t>
      </w:r>
      <w:r>
        <w:rPr>
          <w:sz w:val="22"/>
        </w:rPr>
        <w:t>Страхователем застрахованного автомобильного транспорта, указанного в Договоре.</w:t>
      </w:r>
    </w:p>
    <w:p w:rsidR="0033006C" w:rsidRDefault="0033006C" w:rsidP="0033006C">
      <w:pPr>
        <w:widowControl w:val="0"/>
        <w:jc w:val="both"/>
        <w:rPr>
          <w:sz w:val="22"/>
        </w:rPr>
      </w:pPr>
      <w:r w:rsidRPr="00EC0DB8">
        <w:rPr>
          <w:b/>
          <w:sz w:val="22"/>
        </w:rPr>
        <w:t>3.2.</w:t>
      </w:r>
      <w:r w:rsidRPr="00544C07">
        <w:rPr>
          <w:sz w:val="22"/>
        </w:rPr>
        <w:t>К страховым случаям относятся также случаи причинения вреда отделившимися от движущегося автомобильного транспорта элементами (частями автомобильного транспорта или перевозимыми предметами).</w:t>
      </w:r>
    </w:p>
    <w:p w:rsidR="0033006C" w:rsidRPr="00544C07" w:rsidRDefault="0033006C" w:rsidP="0033006C">
      <w:pPr>
        <w:widowControl w:val="0"/>
        <w:jc w:val="both"/>
        <w:rPr>
          <w:b/>
          <w:sz w:val="22"/>
        </w:rPr>
      </w:pPr>
      <w:r w:rsidRPr="00544C07">
        <w:rPr>
          <w:b/>
          <w:sz w:val="22"/>
        </w:rPr>
        <w:t xml:space="preserve">3.3. </w:t>
      </w:r>
      <w:r w:rsidRPr="00544C07">
        <w:rPr>
          <w:sz w:val="22"/>
        </w:rPr>
        <w:t>Конкретный перечень страховых рисков определяется по соглашению сторон</w:t>
      </w:r>
      <w:r>
        <w:rPr>
          <w:sz w:val="22"/>
        </w:rPr>
        <w:t xml:space="preserve"> и отражается в Договоре</w:t>
      </w:r>
      <w:r w:rsidRPr="00544C07">
        <w:rPr>
          <w:sz w:val="22"/>
        </w:rPr>
        <w:t>.</w:t>
      </w:r>
    </w:p>
    <w:p w:rsidR="0033006C" w:rsidRDefault="0033006C" w:rsidP="0033006C">
      <w:pPr>
        <w:widowControl w:val="0"/>
        <w:jc w:val="both"/>
        <w:rPr>
          <w:sz w:val="22"/>
        </w:rPr>
      </w:pPr>
      <w:r w:rsidRPr="00544C07">
        <w:rPr>
          <w:b/>
          <w:sz w:val="22"/>
        </w:rPr>
        <w:t>3.4.</w:t>
      </w:r>
      <w:r w:rsidRPr="00544C07">
        <w:rPr>
          <w:sz w:val="22"/>
        </w:rPr>
        <w:t xml:space="preserve"> Причины возникновения вреда не должны носить преднамеренный характер.</w:t>
      </w:r>
    </w:p>
    <w:p w:rsidR="0033006C" w:rsidRDefault="0033006C" w:rsidP="0033006C">
      <w:pPr>
        <w:widowControl w:val="0"/>
        <w:jc w:val="both"/>
        <w:rPr>
          <w:sz w:val="22"/>
        </w:rPr>
      </w:pPr>
      <w:r w:rsidRPr="00002EBC">
        <w:rPr>
          <w:b/>
          <w:sz w:val="22"/>
        </w:rPr>
        <w:t>3.5.</w:t>
      </w:r>
      <w:r w:rsidRPr="00EC0DB8">
        <w:rPr>
          <w:sz w:val="22"/>
        </w:rPr>
        <w:t>Доказывание наступления страхового случая, а также размеров причиненного им вреда лежит на Страхователе (Застрахованном) и Выгодоприобретателе.</w:t>
      </w:r>
    </w:p>
    <w:p w:rsidR="0033006C" w:rsidRPr="00EC0DB8" w:rsidRDefault="0033006C" w:rsidP="0033006C">
      <w:pPr>
        <w:widowControl w:val="0"/>
        <w:jc w:val="both"/>
        <w:rPr>
          <w:sz w:val="22"/>
        </w:rPr>
      </w:pPr>
      <w:r w:rsidRPr="00EC0DB8">
        <w:rPr>
          <w:b/>
          <w:sz w:val="22"/>
        </w:rPr>
        <w:t>3.6.</w:t>
      </w:r>
      <w:r w:rsidRPr="00EC0DB8">
        <w:rPr>
          <w:sz w:val="22"/>
        </w:rPr>
        <w:t>Факт наступления гражданско-правовой ответственности Страхователя по обязательствам вследствие причинения вреда Выгодоприобретателю признается страховым случаем при условии, что:</w:t>
      </w:r>
    </w:p>
    <w:p w:rsidR="0033006C" w:rsidRPr="00EC0DB8" w:rsidRDefault="0033006C" w:rsidP="0033006C">
      <w:pPr>
        <w:widowControl w:val="0"/>
        <w:ind w:left="284"/>
        <w:jc w:val="both"/>
        <w:rPr>
          <w:sz w:val="22"/>
        </w:rPr>
      </w:pPr>
      <w:r w:rsidRPr="00EC0DB8">
        <w:rPr>
          <w:sz w:val="22"/>
        </w:rPr>
        <w:t>1)</w:t>
      </w:r>
      <w:r w:rsidRPr="00EC0DB8">
        <w:rPr>
          <w:sz w:val="22"/>
        </w:rPr>
        <w:tab/>
        <w:t>причинение вреда имущественным интересам Выгодоприобретателя находится в прямой причинной связи с осуществлением Страхователем своей деятельности;</w:t>
      </w:r>
    </w:p>
    <w:p w:rsidR="0033006C" w:rsidRPr="00EC0DB8" w:rsidRDefault="0033006C" w:rsidP="0033006C">
      <w:pPr>
        <w:widowControl w:val="0"/>
        <w:ind w:left="284"/>
        <w:jc w:val="both"/>
        <w:rPr>
          <w:sz w:val="22"/>
        </w:rPr>
      </w:pPr>
      <w:r w:rsidRPr="00EC0DB8">
        <w:rPr>
          <w:sz w:val="22"/>
        </w:rPr>
        <w:t>2)</w:t>
      </w:r>
      <w:r w:rsidRPr="00EC0DB8">
        <w:rPr>
          <w:sz w:val="22"/>
        </w:rPr>
        <w:tab/>
        <w:t>неправомерное действие (бездействие), вследствие которого был причинен вред жизни, здоровью и/или имуществу третьих лиц, совершено в период действия настоящего Договора;</w:t>
      </w:r>
    </w:p>
    <w:p w:rsidR="0033006C" w:rsidRPr="00EC0DB8" w:rsidRDefault="0033006C" w:rsidP="0033006C">
      <w:pPr>
        <w:widowControl w:val="0"/>
        <w:ind w:left="284"/>
        <w:jc w:val="both"/>
        <w:rPr>
          <w:sz w:val="22"/>
        </w:rPr>
      </w:pPr>
      <w:r w:rsidRPr="00EC0DB8">
        <w:rPr>
          <w:sz w:val="22"/>
        </w:rPr>
        <w:t>3)</w:t>
      </w:r>
      <w:r w:rsidRPr="00EC0DB8">
        <w:rPr>
          <w:sz w:val="22"/>
        </w:rPr>
        <w:tab/>
        <w:t>требование о возмещении вреда предъявлено Страхователю в период действия Договора или в течение 1 (одного) месяца после истечения срока действия Договора (или исковое заявление с требованием о возмещении вреда подано потерпевшим в суд в период действия Договора или в течение 1 (одного) месяца после истечения срока действия Договора – в случае если спор решается в судебном порядке);</w:t>
      </w:r>
    </w:p>
    <w:p w:rsidR="0033006C" w:rsidRPr="00EC0DB8" w:rsidRDefault="0033006C" w:rsidP="0033006C">
      <w:pPr>
        <w:widowControl w:val="0"/>
        <w:ind w:left="284"/>
        <w:jc w:val="both"/>
        <w:rPr>
          <w:sz w:val="22"/>
        </w:rPr>
      </w:pPr>
      <w:r w:rsidRPr="00EC0DB8">
        <w:rPr>
          <w:sz w:val="22"/>
        </w:rPr>
        <w:t>4)</w:t>
      </w:r>
      <w:r w:rsidRPr="00EC0DB8">
        <w:rPr>
          <w:sz w:val="22"/>
        </w:rPr>
        <w:tab/>
        <w:t xml:space="preserve">в действиях Страхователя (его работников) отсутствуют признаки умысла. </w:t>
      </w:r>
    </w:p>
    <w:p w:rsidR="0033006C" w:rsidRPr="00EC0DB8" w:rsidRDefault="0033006C" w:rsidP="0033006C">
      <w:pPr>
        <w:widowControl w:val="0"/>
        <w:jc w:val="both"/>
        <w:rPr>
          <w:sz w:val="22"/>
        </w:rPr>
      </w:pPr>
      <w:r w:rsidRPr="00EC0DB8">
        <w:rPr>
          <w:b/>
          <w:sz w:val="22"/>
        </w:rPr>
        <w:t>3.7.</w:t>
      </w:r>
      <w:r w:rsidRPr="00EC0DB8">
        <w:rPr>
          <w:sz w:val="22"/>
        </w:rPr>
        <w:t>Умысел характеризуется тем, что лицо сознательно знало и стремилось к наступлению противоправных последствий.</w:t>
      </w:r>
    </w:p>
    <w:p w:rsidR="0033006C" w:rsidRPr="00002EBC" w:rsidRDefault="0033006C" w:rsidP="0033006C">
      <w:pPr>
        <w:widowControl w:val="0"/>
        <w:jc w:val="both"/>
        <w:rPr>
          <w:sz w:val="22"/>
        </w:rPr>
      </w:pPr>
      <w:r w:rsidRPr="00EC0DB8">
        <w:rPr>
          <w:b/>
          <w:sz w:val="22"/>
        </w:rPr>
        <w:t>3.8.</w:t>
      </w:r>
      <w:r w:rsidRPr="00EC0DB8">
        <w:rPr>
          <w:sz w:val="22"/>
        </w:rPr>
        <w:t>Работниками признаются лица, выполняющие работу на основании</w:t>
      </w:r>
      <w:r>
        <w:rPr>
          <w:sz w:val="22"/>
        </w:rPr>
        <w:t xml:space="preserve"> трудового договора (контракта),</w:t>
      </w:r>
      <w:r w:rsidRPr="00EC0DB8">
        <w:rPr>
          <w:sz w:val="22"/>
        </w:rPr>
        <w:t xml:space="preserve"> а также лица, выполняющие работу по гражданско-правовому договору, если при этом они действовали или должны были действовать по заданию Страхователя и под его контролем за безопасным ведением работ.</w:t>
      </w:r>
    </w:p>
    <w:p w:rsidR="0033006C" w:rsidRPr="00544C07" w:rsidRDefault="0033006C" w:rsidP="0033006C">
      <w:pPr>
        <w:rPr>
          <w:b/>
          <w:sz w:val="22"/>
        </w:rPr>
      </w:pPr>
    </w:p>
    <w:p w:rsidR="0033006C" w:rsidRPr="00544C07" w:rsidRDefault="0033006C" w:rsidP="0033006C">
      <w:pPr>
        <w:rPr>
          <w:b/>
          <w:sz w:val="22"/>
        </w:rPr>
      </w:pPr>
      <w:r w:rsidRPr="00544C07">
        <w:rPr>
          <w:b/>
          <w:sz w:val="22"/>
        </w:rPr>
        <w:t>4. Исключения из страховых случаев и ограничение страхования</w:t>
      </w:r>
    </w:p>
    <w:p w:rsidR="0033006C" w:rsidRPr="00544C07" w:rsidRDefault="0033006C" w:rsidP="0033006C">
      <w:pPr>
        <w:jc w:val="both"/>
        <w:rPr>
          <w:sz w:val="22"/>
        </w:rPr>
      </w:pPr>
      <w:r w:rsidRPr="00544C07">
        <w:rPr>
          <w:b/>
          <w:sz w:val="22"/>
        </w:rPr>
        <w:t xml:space="preserve">4.1. </w:t>
      </w:r>
      <w:r w:rsidRPr="00544C07">
        <w:rPr>
          <w:sz w:val="22"/>
        </w:rPr>
        <w:t>Не является страховым случаем причинение вреда жизни, здоровью и имуществу третьих лиц вследствие:</w:t>
      </w:r>
    </w:p>
    <w:p w:rsidR="0033006C" w:rsidRPr="00544C07" w:rsidRDefault="0033006C" w:rsidP="0033006C">
      <w:pPr>
        <w:tabs>
          <w:tab w:val="left" w:pos="567"/>
        </w:tabs>
        <w:ind w:left="284"/>
        <w:jc w:val="both"/>
        <w:rPr>
          <w:sz w:val="22"/>
        </w:rPr>
      </w:pPr>
      <w:r w:rsidRPr="00544C07">
        <w:rPr>
          <w:sz w:val="22"/>
        </w:rPr>
        <w:t>1) войны; вторжения; враждебных действий иностранного государства; военных или подобных им операций (независимо от того объявлена война или нет) или гражданской войны;</w:t>
      </w:r>
    </w:p>
    <w:p w:rsidR="0033006C" w:rsidRPr="00544C07" w:rsidRDefault="0033006C" w:rsidP="0033006C">
      <w:pPr>
        <w:pStyle w:val="3"/>
        <w:tabs>
          <w:tab w:val="left" w:pos="567"/>
        </w:tabs>
        <w:spacing w:line="240" w:lineRule="auto"/>
        <w:ind w:left="284"/>
        <w:rPr>
          <w:sz w:val="22"/>
        </w:rPr>
      </w:pPr>
      <w:r w:rsidRPr="00544C07">
        <w:rPr>
          <w:sz w:val="22"/>
        </w:rPr>
        <w:t xml:space="preserve">2) мятежа; забастовки; локаутов; гражданских </w:t>
      </w:r>
      <w:proofErr w:type="spellStart"/>
      <w:r w:rsidRPr="00544C07">
        <w:rPr>
          <w:sz w:val="22"/>
        </w:rPr>
        <w:t>бе</w:t>
      </w:r>
      <w:r w:rsidR="00EB2A47">
        <w:rPr>
          <w:sz w:val="22"/>
        </w:rPr>
        <w:t>обязаг</w:t>
      </w:r>
      <w:r w:rsidRPr="00544C07">
        <w:rPr>
          <w:sz w:val="22"/>
        </w:rPr>
        <w:t>спорядков</w:t>
      </w:r>
      <w:proofErr w:type="spellEnd"/>
      <w:r w:rsidRPr="00544C07">
        <w:rPr>
          <w:sz w:val="22"/>
        </w:rPr>
        <w:t xml:space="preserve">, приобретающих размеры или разрастающихся до народного восстания; бунта; гражданских волнений; военного мятежа; революции; военного захвата или узурпации власти; конфискации; реквизиции или национализации имущества; </w:t>
      </w:r>
      <w:r w:rsidRPr="00544C07">
        <w:rPr>
          <w:sz w:val="22"/>
        </w:rPr>
        <w:lastRenderedPageBreak/>
        <w:t>актов терроризма</w:t>
      </w:r>
      <w:r w:rsidRPr="00544C07">
        <w:rPr>
          <w:rStyle w:val="a8"/>
          <w:sz w:val="22"/>
        </w:rPr>
        <w:footnoteReference w:id="1"/>
      </w:r>
      <w:r w:rsidRPr="00544C07">
        <w:rPr>
          <w:sz w:val="22"/>
        </w:rPr>
        <w:t>;</w:t>
      </w:r>
    </w:p>
    <w:p w:rsidR="0033006C" w:rsidRPr="00544C07" w:rsidRDefault="0033006C" w:rsidP="0033006C">
      <w:pPr>
        <w:numPr>
          <w:ilvl w:val="0"/>
          <w:numId w:val="3"/>
        </w:numPr>
        <w:tabs>
          <w:tab w:val="left" w:pos="567"/>
        </w:tabs>
        <w:ind w:left="284" w:firstLine="0"/>
        <w:jc w:val="both"/>
        <w:rPr>
          <w:sz w:val="22"/>
        </w:rPr>
      </w:pPr>
      <w:r w:rsidRPr="00544C07">
        <w:rPr>
          <w:sz w:val="22"/>
        </w:rPr>
        <w:t>радиоактивного излучения или загрязнения радиоактивным топливом или радиоактивными отходами от сжигания атомного топлива;</w:t>
      </w:r>
    </w:p>
    <w:p w:rsidR="0033006C" w:rsidRPr="00544C07" w:rsidRDefault="0033006C" w:rsidP="0033006C">
      <w:pPr>
        <w:numPr>
          <w:ilvl w:val="0"/>
          <w:numId w:val="3"/>
        </w:numPr>
        <w:tabs>
          <w:tab w:val="left" w:pos="567"/>
        </w:tabs>
        <w:ind w:left="284" w:firstLine="0"/>
        <w:jc w:val="both"/>
        <w:rPr>
          <w:sz w:val="22"/>
        </w:rPr>
      </w:pPr>
      <w:r w:rsidRPr="00544C07">
        <w:rPr>
          <w:sz w:val="22"/>
        </w:rPr>
        <w:t>стихийных бедствий - землетрясения, удара молнии, наводнения, селя, урагана, смерча, бури, обвала, оползня, лавины;</w:t>
      </w:r>
    </w:p>
    <w:p w:rsidR="0033006C" w:rsidRPr="00544C07" w:rsidRDefault="0033006C" w:rsidP="0033006C">
      <w:pPr>
        <w:numPr>
          <w:ilvl w:val="0"/>
          <w:numId w:val="3"/>
        </w:numPr>
        <w:tabs>
          <w:tab w:val="left" w:pos="567"/>
        </w:tabs>
        <w:ind w:left="284" w:firstLine="0"/>
        <w:jc w:val="both"/>
        <w:rPr>
          <w:sz w:val="22"/>
        </w:rPr>
      </w:pPr>
      <w:r w:rsidRPr="00544C07">
        <w:rPr>
          <w:spacing w:val="-4"/>
          <w:sz w:val="22"/>
        </w:rPr>
        <w:t>управления автомобильным транспортом Страхователем или Застрахованными в состоянии алкогольного, токсического или наркотического опьянения или под воздействием медикаментозных препаратов, применение которых противопоказано при управлении автомобильным транспортом;</w:t>
      </w:r>
    </w:p>
    <w:p w:rsidR="0033006C" w:rsidRPr="00544C07" w:rsidRDefault="0033006C" w:rsidP="0033006C">
      <w:pPr>
        <w:numPr>
          <w:ilvl w:val="0"/>
          <w:numId w:val="3"/>
        </w:numPr>
        <w:tabs>
          <w:tab w:val="left" w:pos="567"/>
        </w:tabs>
        <w:ind w:left="284" w:firstLine="0"/>
        <w:jc w:val="both"/>
        <w:rPr>
          <w:sz w:val="22"/>
        </w:rPr>
      </w:pPr>
      <w:r w:rsidRPr="00544C07">
        <w:rPr>
          <w:spacing w:val="-4"/>
          <w:sz w:val="22"/>
        </w:rPr>
        <w:t xml:space="preserve">управления либо передача автомобильного </w:t>
      </w:r>
      <w:proofErr w:type="spellStart"/>
      <w:r w:rsidRPr="00544C07">
        <w:rPr>
          <w:spacing w:val="-4"/>
          <w:sz w:val="22"/>
        </w:rPr>
        <w:t>транспорталицу</w:t>
      </w:r>
      <w:proofErr w:type="spellEnd"/>
      <w:r w:rsidRPr="00544C07">
        <w:rPr>
          <w:spacing w:val="-4"/>
          <w:sz w:val="22"/>
        </w:rPr>
        <w:t>, не имеющему водительского удостоверения на право управления автомобильным транспортом соответствующей категории;</w:t>
      </w:r>
    </w:p>
    <w:p w:rsidR="0033006C" w:rsidRPr="00544C07" w:rsidRDefault="0033006C" w:rsidP="0033006C">
      <w:pPr>
        <w:numPr>
          <w:ilvl w:val="0"/>
          <w:numId w:val="3"/>
        </w:numPr>
        <w:tabs>
          <w:tab w:val="left" w:pos="567"/>
        </w:tabs>
        <w:ind w:left="284" w:firstLine="0"/>
        <w:jc w:val="both"/>
        <w:rPr>
          <w:sz w:val="22"/>
        </w:rPr>
      </w:pPr>
      <w:r w:rsidRPr="00544C07">
        <w:rPr>
          <w:spacing w:val="-4"/>
          <w:sz w:val="22"/>
        </w:rPr>
        <w:t>умышленных действий Страхователя или Застрахованного, а также в результате неосторожности потерпевшего при отсутствии вины Страхователя или Застрахованного;</w:t>
      </w:r>
    </w:p>
    <w:p w:rsidR="0033006C" w:rsidRPr="00544C07" w:rsidRDefault="0033006C" w:rsidP="0033006C">
      <w:pPr>
        <w:numPr>
          <w:ilvl w:val="0"/>
          <w:numId w:val="3"/>
        </w:numPr>
        <w:tabs>
          <w:tab w:val="left" w:pos="567"/>
        </w:tabs>
        <w:ind w:left="284" w:firstLine="0"/>
        <w:jc w:val="both"/>
        <w:rPr>
          <w:sz w:val="22"/>
        </w:rPr>
      </w:pPr>
      <w:r w:rsidRPr="00544C07">
        <w:rPr>
          <w:sz w:val="22"/>
        </w:rPr>
        <w:t xml:space="preserve">при управлении </w:t>
      </w:r>
      <w:r w:rsidRPr="00544C07">
        <w:rPr>
          <w:spacing w:val="-4"/>
          <w:sz w:val="22"/>
        </w:rPr>
        <w:t xml:space="preserve">автомобильным транспортом </w:t>
      </w:r>
      <w:r w:rsidRPr="00544C07">
        <w:rPr>
          <w:sz w:val="22"/>
        </w:rPr>
        <w:t>лицом, не указанным в Договоре;</w:t>
      </w:r>
    </w:p>
    <w:p w:rsidR="0033006C" w:rsidRPr="00E654C6" w:rsidRDefault="0033006C" w:rsidP="0033006C">
      <w:pPr>
        <w:numPr>
          <w:ilvl w:val="0"/>
          <w:numId w:val="3"/>
        </w:numPr>
        <w:tabs>
          <w:tab w:val="left" w:pos="567"/>
        </w:tabs>
        <w:ind w:left="284" w:firstLine="0"/>
        <w:jc w:val="both"/>
        <w:rPr>
          <w:sz w:val="22"/>
        </w:rPr>
      </w:pPr>
      <w:r w:rsidRPr="00544C07">
        <w:rPr>
          <w:sz w:val="22"/>
        </w:rPr>
        <w:t xml:space="preserve"> управления </w:t>
      </w:r>
      <w:r w:rsidRPr="00544C07">
        <w:rPr>
          <w:spacing w:val="-4"/>
          <w:sz w:val="22"/>
        </w:rPr>
        <w:t xml:space="preserve">автомобильным транспортом </w:t>
      </w:r>
      <w:r w:rsidRPr="00544C07">
        <w:rPr>
          <w:sz w:val="22"/>
        </w:rPr>
        <w:t>лицом, противоправно им завладевшим;</w:t>
      </w:r>
    </w:p>
    <w:p w:rsidR="0033006C" w:rsidRPr="00544C07" w:rsidRDefault="0033006C" w:rsidP="0033006C">
      <w:pPr>
        <w:numPr>
          <w:ilvl w:val="0"/>
          <w:numId w:val="3"/>
        </w:numPr>
        <w:tabs>
          <w:tab w:val="left" w:pos="567"/>
        </w:tabs>
        <w:ind w:left="284" w:firstLine="0"/>
        <w:jc w:val="both"/>
        <w:rPr>
          <w:sz w:val="22"/>
        </w:rPr>
      </w:pPr>
      <w:r w:rsidRPr="00544C07">
        <w:rPr>
          <w:sz w:val="22"/>
        </w:rPr>
        <w:t xml:space="preserve">возгорания не находившегося в движении </w:t>
      </w:r>
      <w:r w:rsidRPr="00544C07">
        <w:rPr>
          <w:spacing w:val="-4"/>
          <w:sz w:val="22"/>
        </w:rPr>
        <w:t>автомобильного транспорта</w:t>
      </w:r>
      <w:r w:rsidRPr="00544C07">
        <w:rPr>
          <w:sz w:val="22"/>
        </w:rPr>
        <w:t xml:space="preserve">, а также в результате поджога </w:t>
      </w:r>
      <w:r w:rsidRPr="00544C07">
        <w:rPr>
          <w:spacing w:val="-4"/>
          <w:sz w:val="22"/>
        </w:rPr>
        <w:t>автомобильного транспорта</w:t>
      </w:r>
      <w:r w:rsidRPr="00544C07">
        <w:rPr>
          <w:sz w:val="22"/>
        </w:rPr>
        <w:t xml:space="preserve">; </w:t>
      </w:r>
    </w:p>
    <w:p w:rsidR="0033006C" w:rsidRPr="00544C07" w:rsidRDefault="0033006C" w:rsidP="0033006C">
      <w:pPr>
        <w:numPr>
          <w:ilvl w:val="0"/>
          <w:numId w:val="3"/>
        </w:numPr>
        <w:tabs>
          <w:tab w:val="left" w:pos="567"/>
        </w:tabs>
        <w:ind w:left="284" w:firstLine="0"/>
        <w:jc w:val="both"/>
        <w:rPr>
          <w:sz w:val="22"/>
        </w:rPr>
      </w:pPr>
      <w:r w:rsidRPr="00544C07">
        <w:rPr>
          <w:sz w:val="22"/>
        </w:rPr>
        <w:t>если ДТП произошло вне территории или периода действия страховой защиты;</w:t>
      </w:r>
    </w:p>
    <w:p w:rsidR="0033006C" w:rsidRPr="00544C07" w:rsidRDefault="0033006C" w:rsidP="0033006C">
      <w:pPr>
        <w:numPr>
          <w:ilvl w:val="0"/>
          <w:numId w:val="3"/>
        </w:numPr>
        <w:tabs>
          <w:tab w:val="left" w:pos="567"/>
        </w:tabs>
        <w:ind w:left="284" w:firstLine="0"/>
        <w:jc w:val="both"/>
        <w:rPr>
          <w:sz w:val="22"/>
        </w:rPr>
      </w:pPr>
      <w:r w:rsidRPr="00544C07">
        <w:rPr>
          <w:sz w:val="22"/>
        </w:rPr>
        <w:t xml:space="preserve"> при обстоятельствах, исключающих в соответствии с законодательством Республики Казахстан ответственность владельца </w:t>
      </w:r>
      <w:r w:rsidRPr="00544C07">
        <w:rPr>
          <w:spacing w:val="-4"/>
          <w:sz w:val="22"/>
        </w:rPr>
        <w:t xml:space="preserve">автомобильного транспорта </w:t>
      </w:r>
      <w:r w:rsidRPr="00544C07">
        <w:rPr>
          <w:sz w:val="22"/>
        </w:rPr>
        <w:t>за причиненный ущерб;</w:t>
      </w:r>
    </w:p>
    <w:p w:rsidR="0033006C" w:rsidRPr="00544C07" w:rsidRDefault="0033006C" w:rsidP="0033006C">
      <w:pPr>
        <w:numPr>
          <w:ilvl w:val="0"/>
          <w:numId w:val="3"/>
        </w:numPr>
        <w:tabs>
          <w:tab w:val="left" w:pos="567"/>
        </w:tabs>
        <w:ind w:left="284" w:firstLine="0"/>
        <w:jc w:val="both"/>
        <w:rPr>
          <w:sz w:val="22"/>
        </w:rPr>
      </w:pPr>
      <w:r w:rsidRPr="00544C07">
        <w:rPr>
          <w:sz w:val="22"/>
        </w:rPr>
        <w:t xml:space="preserve"> использования </w:t>
      </w:r>
      <w:r w:rsidRPr="00544C07">
        <w:rPr>
          <w:spacing w:val="-4"/>
          <w:sz w:val="22"/>
        </w:rPr>
        <w:t xml:space="preserve">автомобильного </w:t>
      </w:r>
      <w:proofErr w:type="spellStart"/>
      <w:r w:rsidRPr="00544C07">
        <w:rPr>
          <w:spacing w:val="-4"/>
          <w:sz w:val="22"/>
        </w:rPr>
        <w:t>транспорта</w:t>
      </w:r>
      <w:r w:rsidRPr="00544C07">
        <w:rPr>
          <w:sz w:val="22"/>
        </w:rPr>
        <w:t>в</w:t>
      </w:r>
      <w:proofErr w:type="spellEnd"/>
      <w:r w:rsidRPr="00544C07">
        <w:rPr>
          <w:sz w:val="22"/>
        </w:rPr>
        <w:t xml:space="preserve"> испытаниях, спортивных или учебных целях без письменного согласования со Страховщиком;</w:t>
      </w:r>
    </w:p>
    <w:p w:rsidR="0033006C" w:rsidRPr="00544C07" w:rsidRDefault="0033006C" w:rsidP="0033006C">
      <w:pPr>
        <w:numPr>
          <w:ilvl w:val="0"/>
          <w:numId w:val="3"/>
        </w:numPr>
        <w:tabs>
          <w:tab w:val="left" w:pos="567"/>
        </w:tabs>
        <w:ind w:left="284" w:firstLine="0"/>
        <w:jc w:val="both"/>
        <w:rPr>
          <w:sz w:val="22"/>
        </w:rPr>
      </w:pPr>
      <w:r w:rsidRPr="00544C07">
        <w:rPr>
          <w:sz w:val="22"/>
        </w:rPr>
        <w:t xml:space="preserve"> использования </w:t>
      </w:r>
      <w:r w:rsidRPr="00544C07">
        <w:rPr>
          <w:spacing w:val="-4"/>
          <w:sz w:val="22"/>
        </w:rPr>
        <w:t xml:space="preserve">автомобильного </w:t>
      </w:r>
      <w:proofErr w:type="spellStart"/>
      <w:r w:rsidRPr="00544C07">
        <w:rPr>
          <w:spacing w:val="-4"/>
          <w:sz w:val="22"/>
        </w:rPr>
        <w:t>транспорта</w:t>
      </w:r>
      <w:r w:rsidRPr="00544C07">
        <w:rPr>
          <w:sz w:val="22"/>
        </w:rPr>
        <w:t>водителем</w:t>
      </w:r>
      <w:proofErr w:type="spellEnd"/>
      <w:r w:rsidRPr="00544C07">
        <w:rPr>
          <w:sz w:val="22"/>
        </w:rPr>
        <w:t xml:space="preserve"> (работником) Страхователя -юридического лица, вне служебного времени и задания</w:t>
      </w:r>
      <w:r>
        <w:rPr>
          <w:sz w:val="22"/>
        </w:rPr>
        <w:t xml:space="preserve"> и/или</w:t>
      </w:r>
      <w:r w:rsidRPr="00544C07">
        <w:rPr>
          <w:sz w:val="22"/>
        </w:rPr>
        <w:t xml:space="preserve"> без путевого листа;</w:t>
      </w:r>
    </w:p>
    <w:p w:rsidR="0033006C" w:rsidRPr="00544C07" w:rsidRDefault="0033006C" w:rsidP="0033006C">
      <w:pPr>
        <w:numPr>
          <w:ilvl w:val="0"/>
          <w:numId w:val="3"/>
        </w:numPr>
        <w:tabs>
          <w:tab w:val="left" w:pos="567"/>
        </w:tabs>
        <w:ind w:left="284" w:firstLine="0"/>
        <w:jc w:val="both"/>
        <w:rPr>
          <w:sz w:val="22"/>
        </w:rPr>
      </w:pPr>
      <w:r w:rsidRPr="00544C07">
        <w:rPr>
          <w:sz w:val="22"/>
        </w:rPr>
        <w:t xml:space="preserve"> сдачи </w:t>
      </w:r>
      <w:r w:rsidRPr="00544C07">
        <w:rPr>
          <w:spacing w:val="-4"/>
          <w:sz w:val="22"/>
        </w:rPr>
        <w:t xml:space="preserve">автомобильного </w:t>
      </w:r>
      <w:proofErr w:type="spellStart"/>
      <w:r w:rsidRPr="00544C07">
        <w:rPr>
          <w:spacing w:val="-4"/>
          <w:sz w:val="22"/>
        </w:rPr>
        <w:t>транспорта</w:t>
      </w:r>
      <w:r w:rsidRPr="00544C07">
        <w:rPr>
          <w:sz w:val="22"/>
        </w:rPr>
        <w:t>в</w:t>
      </w:r>
      <w:proofErr w:type="spellEnd"/>
      <w:r w:rsidRPr="00544C07">
        <w:rPr>
          <w:sz w:val="22"/>
        </w:rPr>
        <w:t xml:space="preserve"> аренду, лизинг или прокат без письменного согласования со Страховщиком;</w:t>
      </w:r>
    </w:p>
    <w:p w:rsidR="0033006C" w:rsidRPr="00544C07" w:rsidRDefault="0033006C" w:rsidP="0033006C">
      <w:pPr>
        <w:numPr>
          <w:ilvl w:val="0"/>
          <w:numId w:val="3"/>
        </w:numPr>
        <w:tabs>
          <w:tab w:val="left" w:pos="567"/>
        </w:tabs>
        <w:ind w:left="284" w:firstLine="0"/>
        <w:jc w:val="both"/>
        <w:rPr>
          <w:sz w:val="22"/>
        </w:rPr>
      </w:pPr>
      <w:r w:rsidRPr="00544C07">
        <w:rPr>
          <w:sz w:val="22"/>
        </w:rPr>
        <w:t xml:space="preserve"> если Страхователь или Застрахованный скрылся с места ДТП на автомобильном транспорте либо без него;</w:t>
      </w:r>
    </w:p>
    <w:p w:rsidR="0033006C" w:rsidRPr="00544C07" w:rsidRDefault="0033006C" w:rsidP="0033006C">
      <w:pPr>
        <w:numPr>
          <w:ilvl w:val="0"/>
          <w:numId w:val="3"/>
        </w:numPr>
        <w:tabs>
          <w:tab w:val="left" w:pos="567"/>
        </w:tabs>
        <w:ind w:left="284" w:firstLine="0"/>
        <w:jc w:val="both"/>
        <w:rPr>
          <w:sz w:val="22"/>
        </w:rPr>
      </w:pPr>
      <w:r w:rsidRPr="00544C07">
        <w:rPr>
          <w:sz w:val="22"/>
        </w:rPr>
        <w:t>нарушения Страхователем или Застрахованным правил эксплуатации автомобильного транспорта, в том числе использование технически неисправного автомобильного транспорта, не прошедшего технический осмотр в установленном порядке, а также нарушения правил пожарной безопасности, правил перевозки и хранения огнеопасных и взрывоопасных веществ и предметов, требований безопасности при перевозке грузов (согласно Правилам дорожного движения), что послужило причиной ДТП.</w:t>
      </w:r>
    </w:p>
    <w:p w:rsidR="0033006C" w:rsidRPr="00544C07" w:rsidRDefault="0033006C" w:rsidP="0033006C">
      <w:pPr>
        <w:tabs>
          <w:tab w:val="left" w:pos="709"/>
        </w:tabs>
        <w:jc w:val="both"/>
        <w:rPr>
          <w:sz w:val="22"/>
        </w:rPr>
      </w:pPr>
      <w:r w:rsidRPr="00544C07">
        <w:rPr>
          <w:b/>
          <w:sz w:val="22"/>
        </w:rPr>
        <w:t xml:space="preserve">4.2. </w:t>
      </w:r>
      <w:r w:rsidRPr="00544C07">
        <w:rPr>
          <w:sz w:val="22"/>
        </w:rPr>
        <w:t xml:space="preserve">Конкретный перечень исключений из страховых случаев определяется по соглашению сторон в Договоре. </w:t>
      </w:r>
    </w:p>
    <w:p w:rsidR="0033006C" w:rsidRPr="00544C07" w:rsidRDefault="0033006C" w:rsidP="0033006C">
      <w:pPr>
        <w:tabs>
          <w:tab w:val="left" w:pos="709"/>
        </w:tabs>
        <w:jc w:val="both"/>
        <w:rPr>
          <w:sz w:val="22"/>
        </w:rPr>
      </w:pPr>
      <w:r w:rsidRPr="00544C07">
        <w:rPr>
          <w:b/>
          <w:sz w:val="22"/>
        </w:rPr>
        <w:t>4.3.</w:t>
      </w:r>
      <w:r w:rsidRPr="00544C07">
        <w:rPr>
          <w:sz w:val="22"/>
        </w:rPr>
        <w:t xml:space="preserve"> По </w:t>
      </w:r>
      <w:r>
        <w:rPr>
          <w:sz w:val="22"/>
        </w:rPr>
        <w:t xml:space="preserve">настоящим </w:t>
      </w:r>
      <w:r w:rsidRPr="00544C07">
        <w:rPr>
          <w:sz w:val="22"/>
        </w:rPr>
        <w:t xml:space="preserve">Правилам подлежит возмещению только прямой имущественный и </w:t>
      </w:r>
      <w:r>
        <w:rPr>
          <w:sz w:val="22"/>
        </w:rPr>
        <w:t xml:space="preserve">(или) </w:t>
      </w:r>
      <w:r w:rsidRPr="00544C07">
        <w:rPr>
          <w:sz w:val="22"/>
        </w:rPr>
        <w:t xml:space="preserve">физический вред, причиненный Страхователем или Застрахованным третьим лицам. </w:t>
      </w:r>
    </w:p>
    <w:p w:rsidR="0033006C" w:rsidRPr="00544C07" w:rsidRDefault="0033006C" w:rsidP="0033006C">
      <w:pPr>
        <w:tabs>
          <w:tab w:val="left" w:pos="709"/>
        </w:tabs>
        <w:ind w:left="426"/>
        <w:jc w:val="both"/>
        <w:rPr>
          <w:sz w:val="22"/>
        </w:rPr>
      </w:pPr>
    </w:p>
    <w:p w:rsidR="0033006C" w:rsidRPr="00544C07" w:rsidRDefault="0033006C" w:rsidP="0033006C">
      <w:pPr>
        <w:numPr>
          <w:ilvl w:val="0"/>
          <w:numId w:val="2"/>
        </w:numPr>
        <w:tabs>
          <w:tab w:val="clear" w:pos="360"/>
          <w:tab w:val="num" w:pos="284"/>
        </w:tabs>
        <w:rPr>
          <w:b/>
          <w:sz w:val="22"/>
        </w:rPr>
      </w:pPr>
      <w:r w:rsidRPr="00544C07">
        <w:rPr>
          <w:b/>
          <w:sz w:val="22"/>
        </w:rPr>
        <w:t>Порядок заключения Договора</w:t>
      </w:r>
    </w:p>
    <w:p w:rsidR="0033006C" w:rsidRDefault="0033006C" w:rsidP="0033006C">
      <w:pPr>
        <w:pStyle w:val="ae"/>
      </w:pPr>
      <w:r w:rsidRPr="00153A35">
        <w:rPr>
          <w:b/>
        </w:rPr>
        <w:t>5.1.</w:t>
      </w:r>
      <w:r w:rsidRPr="00544C07">
        <w:t>Договор заключается на основании письменного заявления Страхователя, заполненного по установленной Страховщиком форме, регистрационных документов автомобильного транспорта, акта приема на страхование автомобильного транспорта (если он составлен Страховщиком/его представителем) и документов, подтверждающих вещные права на автомобильный транспорт и законность использования автомобильного тр</w:t>
      </w:r>
      <w:r>
        <w:t>а</w:t>
      </w:r>
      <w:r w:rsidRPr="00544C07">
        <w:t>н</w:t>
      </w:r>
      <w:r>
        <w:t>с</w:t>
      </w:r>
      <w:r w:rsidRPr="00544C07">
        <w:t xml:space="preserve">порта Страхователем. </w:t>
      </w:r>
    </w:p>
    <w:p w:rsidR="0033006C" w:rsidRDefault="0033006C" w:rsidP="0033006C">
      <w:pPr>
        <w:pStyle w:val="ae"/>
      </w:pPr>
      <w:r w:rsidRPr="00153A35">
        <w:rPr>
          <w:b/>
        </w:rPr>
        <w:t>5.2.</w:t>
      </w:r>
      <w:r w:rsidRPr="00251405">
        <w:t>Страхователь несет ответственность в соответствии с действующим законодательством Республики Казахстан за достоверность и полноту данных, представленных им в заявлении и в ответах на письменные вопросы Страховщика.</w:t>
      </w:r>
    </w:p>
    <w:p w:rsidR="0033006C" w:rsidRPr="00251405" w:rsidRDefault="0033006C" w:rsidP="0033006C">
      <w:pPr>
        <w:pStyle w:val="ae"/>
      </w:pPr>
      <w:r w:rsidRPr="00153A35">
        <w:rPr>
          <w:b/>
        </w:rPr>
        <w:t>5.3.</w:t>
      </w:r>
      <w:r w:rsidRPr="00251405">
        <w:t>В случае возникновения необходимости внесения в содержание Договора условий, отличных от условий, содержащихся в настоящих Правилах, это отражается в Договоре  или в приложениях к нему</w:t>
      </w:r>
      <w:r>
        <w:t>.</w:t>
      </w:r>
    </w:p>
    <w:p w:rsidR="0033006C" w:rsidRDefault="0033006C" w:rsidP="0033006C">
      <w:pPr>
        <w:pStyle w:val="ae"/>
      </w:pPr>
      <w:r w:rsidRPr="00153A35">
        <w:rPr>
          <w:b/>
        </w:rPr>
        <w:lastRenderedPageBreak/>
        <w:t>5.4.</w:t>
      </w:r>
      <w:r w:rsidRPr="00544C07">
        <w:t xml:space="preserve"> Страхователь обязан дать ответы на все поставленные ему в заявлении вопросы с целью определения степени риска в отношении страхуемого автомобильного транспорта. Заявление Страхователя и акт приема на страхование автомобильного транспорта (если он составлен Страховщиком/его представителем) являются неотъемлемой частью Договора. При указании Страхователем в заявлении ложных сведений, Страховщик при наступлении страхового случая имеет право отказать Страхователю в страховой выплате. При заполнении указанного заявления Страхователь обязан сообщить Страховщику обо всех известных ему обстоятельствах, имеющих существенное значение для оценки страхового риска.</w:t>
      </w:r>
    </w:p>
    <w:p w:rsidR="0033006C" w:rsidRDefault="0033006C" w:rsidP="0033006C">
      <w:pPr>
        <w:pStyle w:val="ae"/>
      </w:pPr>
      <w:r w:rsidRPr="00153A35">
        <w:rPr>
          <w:b/>
        </w:rPr>
        <w:t>5.5.</w:t>
      </w:r>
      <w:r>
        <w:tab/>
        <w:t>С</w:t>
      </w:r>
      <w:r w:rsidRPr="00544C07">
        <w:t>ущественн</w:t>
      </w:r>
      <w:r>
        <w:t>ыми изменениями признаются следующие обстоятельства:</w:t>
      </w:r>
    </w:p>
    <w:p w:rsidR="0033006C" w:rsidRDefault="0033006C" w:rsidP="0033006C">
      <w:pPr>
        <w:pStyle w:val="ae"/>
      </w:pPr>
      <w:r>
        <w:t>1)</w:t>
      </w:r>
      <w:r>
        <w:tab/>
        <w:t>изменение территории эксплуатации;</w:t>
      </w:r>
    </w:p>
    <w:p w:rsidR="0033006C" w:rsidRDefault="0033006C" w:rsidP="0033006C">
      <w:pPr>
        <w:pStyle w:val="ae"/>
      </w:pPr>
      <w:r>
        <w:t>2)</w:t>
      </w:r>
      <w:r>
        <w:tab/>
        <w:t>передача транспортного средства в аренду, лизинг, прокат, залог и иное обременение;</w:t>
      </w:r>
    </w:p>
    <w:p w:rsidR="0033006C" w:rsidRDefault="0033006C" w:rsidP="0033006C">
      <w:pPr>
        <w:pStyle w:val="ae"/>
      </w:pPr>
      <w:r>
        <w:t>3)</w:t>
      </w:r>
      <w:r>
        <w:tab/>
        <w:t>использование транспортного средства в испытаниях, в спортивных или учебных целях;</w:t>
      </w:r>
    </w:p>
    <w:p w:rsidR="0033006C" w:rsidRDefault="0033006C" w:rsidP="0033006C">
      <w:pPr>
        <w:pStyle w:val="ae"/>
      </w:pPr>
      <w:r>
        <w:t>4)</w:t>
      </w:r>
      <w:r>
        <w:tab/>
        <w:t xml:space="preserve">изменение целей его использования, указанных в заявлении; </w:t>
      </w:r>
    </w:p>
    <w:p w:rsidR="0033006C" w:rsidRDefault="0033006C" w:rsidP="0033006C">
      <w:pPr>
        <w:pStyle w:val="ae"/>
      </w:pPr>
      <w:r>
        <w:t>5)</w:t>
      </w:r>
      <w:r>
        <w:tab/>
        <w:t>значительное повреждение или уничтожение транспортного средства, вне зависимости от наступления страхового случая;</w:t>
      </w:r>
    </w:p>
    <w:p w:rsidR="0033006C" w:rsidRDefault="0033006C" w:rsidP="0033006C">
      <w:pPr>
        <w:pStyle w:val="ae"/>
      </w:pPr>
      <w:r>
        <w:t>6)</w:t>
      </w:r>
      <w:r>
        <w:tab/>
        <w:t xml:space="preserve">выдача доверенности или предоставление прав на распоряжение (управление) транспортного средства не оговоренному в Договоре лицу;  </w:t>
      </w:r>
      <w:r w:rsidRPr="00251405">
        <w:t xml:space="preserve">По соглашению сторон в Договор могут быть включены иные </w:t>
      </w:r>
      <w:r>
        <w:t>с</w:t>
      </w:r>
      <w:r w:rsidRPr="00544C07">
        <w:t>ущественн</w:t>
      </w:r>
      <w:r>
        <w:t>ые изменения.</w:t>
      </w:r>
    </w:p>
    <w:p w:rsidR="0033006C" w:rsidRDefault="0033006C" w:rsidP="0033006C">
      <w:pPr>
        <w:pStyle w:val="ae"/>
      </w:pPr>
      <w:r w:rsidRPr="00153A35">
        <w:rPr>
          <w:b/>
        </w:rPr>
        <w:t>5.6.</w:t>
      </w:r>
      <w:r w:rsidRPr="00251405">
        <w:t>По Договору может быть застрахован риск гражданско-правовой ответственности не только самого Страхователя, но и иного лица (Застрахованного).</w:t>
      </w:r>
      <w:r>
        <w:t>Страхователь вправе в любое время до наступления страхового случая заменить Застрахованное лицо другим, письменно уведомив об этом Страховщика.</w:t>
      </w:r>
    </w:p>
    <w:p w:rsidR="0033006C" w:rsidRPr="00544C07" w:rsidRDefault="0033006C" w:rsidP="0033006C">
      <w:pPr>
        <w:pStyle w:val="ae"/>
      </w:pPr>
      <w:r w:rsidRPr="00153A35">
        <w:rPr>
          <w:b/>
        </w:rPr>
        <w:t>5.7.</w:t>
      </w:r>
      <w:r w:rsidRPr="00BF18F2">
        <w:t>Страховщик вправе требовать от Застрахованного выполнения обязанностей по Договору, включая обязанности, лежащие на Страхователе.</w:t>
      </w:r>
    </w:p>
    <w:p w:rsidR="0033006C" w:rsidRPr="00544C07" w:rsidRDefault="0033006C" w:rsidP="0033006C">
      <w:pPr>
        <w:pStyle w:val="2"/>
        <w:rPr>
          <w:sz w:val="22"/>
        </w:rPr>
      </w:pPr>
      <w:r w:rsidRPr="00544C07">
        <w:rPr>
          <w:b/>
          <w:sz w:val="22"/>
        </w:rPr>
        <w:t>5.</w:t>
      </w:r>
      <w:r>
        <w:rPr>
          <w:b/>
          <w:sz w:val="22"/>
        </w:rPr>
        <w:t>8</w:t>
      </w:r>
      <w:r w:rsidRPr="00544C07">
        <w:rPr>
          <w:b/>
          <w:sz w:val="22"/>
        </w:rPr>
        <w:t xml:space="preserve">. </w:t>
      </w:r>
      <w:r w:rsidRPr="00544C07">
        <w:rPr>
          <w:sz w:val="22"/>
          <w:szCs w:val="22"/>
        </w:rPr>
        <w:t>Для заключения Договора Страховщиком может быть сокращен перечень вышеуказанных требований/документов либо затребованы дополнительные документы, характеризующие степень страхового риска</w:t>
      </w:r>
      <w:r w:rsidRPr="00544C07">
        <w:t>.</w:t>
      </w:r>
    </w:p>
    <w:p w:rsidR="0033006C" w:rsidRPr="00544C07" w:rsidRDefault="0033006C" w:rsidP="0033006C">
      <w:pPr>
        <w:pStyle w:val="2"/>
        <w:rPr>
          <w:b/>
          <w:sz w:val="22"/>
        </w:rPr>
      </w:pPr>
      <w:r w:rsidRPr="00544C07">
        <w:rPr>
          <w:b/>
          <w:sz w:val="22"/>
        </w:rPr>
        <w:t>5.</w:t>
      </w:r>
      <w:r>
        <w:rPr>
          <w:b/>
          <w:sz w:val="22"/>
        </w:rPr>
        <w:t>9</w:t>
      </w:r>
      <w:r w:rsidRPr="00544C07">
        <w:rPr>
          <w:b/>
          <w:sz w:val="22"/>
        </w:rPr>
        <w:t xml:space="preserve">. </w:t>
      </w:r>
      <w:r w:rsidRPr="00544C07">
        <w:rPr>
          <w:sz w:val="22"/>
          <w:szCs w:val="22"/>
        </w:rPr>
        <w:t>Страховщик вправе отказаться от заключения Договора со Страхователем без объяснения причин.</w:t>
      </w:r>
    </w:p>
    <w:p w:rsidR="0033006C" w:rsidRPr="00544C07" w:rsidRDefault="0033006C" w:rsidP="0033006C">
      <w:pPr>
        <w:pStyle w:val="2"/>
        <w:rPr>
          <w:sz w:val="22"/>
        </w:rPr>
      </w:pPr>
      <w:r w:rsidRPr="00544C07">
        <w:rPr>
          <w:b/>
          <w:sz w:val="22"/>
        </w:rPr>
        <w:t>5.</w:t>
      </w:r>
      <w:r>
        <w:rPr>
          <w:b/>
          <w:sz w:val="22"/>
        </w:rPr>
        <w:t>10</w:t>
      </w:r>
      <w:r w:rsidRPr="00544C07">
        <w:rPr>
          <w:b/>
          <w:sz w:val="22"/>
        </w:rPr>
        <w:t>.</w:t>
      </w:r>
      <w:r w:rsidRPr="00544C07">
        <w:rPr>
          <w:sz w:val="22"/>
          <w:szCs w:val="22"/>
        </w:rPr>
        <w:t>Договор заключается в письменной форме.</w:t>
      </w:r>
    </w:p>
    <w:p w:rsidR="0033006C" w:rsidRPr="00544C07" w:rsidRDefault="0033006C" w:rsidP="0033006C">
      <w:pPr>
        <w:pStyle w:val="ae"/>
      </w:pPr>
      <w:r w:rsidRPr="00544C07">
        <w:rPr>
          <w:b/>
        </w:rPr>
        <w:t>5.</w:t>
      </w:r>
      <w:r>
        <w:rPr>
          <w:b/>
        </w:rPr>
        <w:t>11</w:t>
      </w:r>
      <w:r w:rsidRPr="00544C07">
        <w:rPr>
          <w:b/>
        </w:rPr>
        <w:t>.</w:t>
      </w:r>
      <w:r w:rsidRPr="00544C07">
        <w:t xml:space="preserve"> Договор должен содержать:</w:t>
      </w:r>
    </w:p>
    <w:p w:rsidR="0033006C" w:rsidRPr="00544C07" w:rsidRDefault="0033006C" w:rsidP="0033006C">
      <w:pPr>
        <w:numPr>
          <w:ilvl w:val="0"/>
          <w:numId w:val="12"/>
        </w:numPr>
        <w:tabs>
          <w:tab w:val="clear" w:pos="720"/>
        </w:tabs>
        <w:ind w:left="284" w:firstLine="0"/>
        <w:jc w:val="both"/>
        <w:rPr>
          <w:rFonts w:cs="Arial"/>
          <w:sz w:val="22"/>
          <w:szCs w:val="22"/>
        </w:rPr>
      </w:pPr>
      <w:r w:rsidRPr="00544C07">
        <w:rPr>
          <w:rFonts w:cs="Arial"/>
          <w:sz w:val="22"/>
          <w:szCs w:val="22"/>
        </w:rPr>
        <w:t>наименование, место нахождения и банковские реквизиты Страховщика;</w:t>
      </w:r>
    </w:p>
    <w:p w:rsidR="0033006C" w:rsidRPr="00544C07" w:rsidRDefault="0033006C" w:rsidP="0033006C">
      <w:pPr>
        <w:numPr>
          <w:ilvl w:val="0"/>
          <w:numId w:val="12"/>
        </w:numPr>
        <w:tabs>
          <w:tab w:val="clear" w:pos="720"/>
        </w:tabs>
        <w:ind w:left="284" w:firstLine="0"/>
        <w:jc w:val="both"/>
        <w:rPr>
          <w:rFonts w:cs="Arial"/>
          <w:sz w:val="22"/>
          <w:szCs w:val="22"/>
        </w:rPr>
      </w:pPr>
      <w:r w:rsidRPr="00544C07">
        <w:rPr>
          <w:rFonts w:cs="Arial"/>
          <w:sz w:val="22"/>
          <w:szCs w:val="22"/>
        </w:rPr>
        <w:t>фамилию, имя, отчество (при его наличии) и местожительства Страхователя (если им является физическое лицо) или его наименование, место нахождения и банковские реквизиты (если им является юридическое лицо);</w:t>
      </w:r>
    </w:p>
    <w:p w:rsidR="0033006C" w:rsidRPr="00544C07" w:rsidRDefault="0033006C" w:rsidP="0033006C">
      <w:pPr>
        <w:numPr>
          <w:ilvl w:val="0"/>
          <w:numId w:val="12"/>
        </w:numPr>
        <w:tabs>
          <w:tab w:val="clear" w:pos="720"/>
        </w:tabs>
        <w:ind w:left="284" w:firstLine="0"/>
        <w:jc w:val="both"/>
        <w:rPr>
          <w:rFonts w:cs="Arial"/>
          <w:sz w:val="22"/>
          <w:szCs w:val="22"/>
        </w:rPr>
      </w:pPr>
      <w:r w:rsidRPr="00544C07">
        <w:rPr>
          <w:rFonts w:cs="Arial"/>
          <w:sz w:val="22"/>
          <w:szCs w:val="22"/>
        </w:rPr>
        <w:t>указание объекта страхования;</w:t>
      </w:r>
    </w:p>
    <w:p w:rsidR="0033006C" w:rsidRPr="00544C07" w:rsidRDefault="0033006C" w:rsidP="0033006C">
      <w:pPr>
        <w:numPr>
          <w:ilvl w:val="0"/>
          <w:numId w:val="12"/>
        </w:numPr>
        <w:tabs>
          <w:tab w:val="clear" w:pos="720"/>
        </w:tabs>
        <w:ind w:left="284" w:firstLine="0"/>
        <w:jc w:val="both"/>
        <w:rPr>
          <w:rFonts w:cs="Arial"/>
          <w:sz w:val="22"/>
          <w:szCs w:val="22"/>
        </w:rPr>
      </w:pPr>
      <w:r w:rsidRPr="00544C07">
        <w:rPr>
          <w:rFonts w:cs="Arial"/>
          <w:sz w:val="22"/>
          <w:szCs w:val="22"/>
        </w:rPr>
        <w:t>указание страхового случая;</w:t>
      </w:r>
    </w:p>
    <w:p w:rsidR="0033006C" w:rsidRPr="00544C07" w:rsidRDefault="0033006C" w:rsidP="0033006C">
      <w:pPr>
        <w:numPr>
          <w:ilvl w:val="0"/>
          <w:numId w:val="12"/>
        </w:numPr>
        <w:tabs>
          <w:tab w:val="clear" w:pos="720"/>
        </w:tabs>
        <w:ind w:left="284" w:firstLine="0"/>
        <w:jc w:val="both"/>
        <w:rPr>
          <w:rFonts w:cs="Arial"/>
          <w:sz w:val="22"/>
          <w:szCs w:val="22"/>
        </w:rPr>
      </w:pPr>
      <w:r w:rsidRPr="00544C07">
        <w:rPr>
          <w:rFonts w:cs="Arial"/>
          <w:sz w:val="22"/>
          <w:szCs w:val="22"/>
        </w:rPr>
        <w:t>размеры страховой суммы и порядок и сроки осуществления страховой выплаты;</w:t>
      </w:r>
    </w:p>
    <w:p w:rsidR="0033006C" w:rsidRPr="00544C07" w:rsidRDefault="0033006C" w:rsidP="0033006C">
      <w:pPr>
        <w:numPr>
          <w:ilvl w:val="0"/>
          <w:numId w:val="12"/>
        </w:numPr>
        <w:tabs>
          <w:tab w:val="clear" w:pos="720"/>
        </w:tabs>
        <w:ind w:left="284" w:firstLine="0"/>
        <w:jc w:val="both"/>
        <w:rPr>
          <w:rFonts w:cs="Arial"/>
          <w:sz w:val="22"/>
          <w:szCs w:val="22"/>
        </w:rPr>
      </w:pPr>
      <w:r w:rsidRPr="00544C07">
        <w:rPr>
          <w:rFonts w:cs="Arial"/>
          <w:sz w:val="22"/>
          <w:szCs w:val="22"/>
        </w:rPr>
        <w:t>размер страховой премии, порядок и сроки их уплаты;</w:t>
      </w:r>
    </w:p>
    <w:p w:rsidR="0033006C" w:rsidRPr="00544C07" w:rsidRDefault="0033006C" w:rsidP="0033006C">
      <w:pPr>
        <w:numPr>
          <w:ilvl w:val="0"/>
          <w:numId w:val="12"/>
        </w:numPr>
        <w:tabs>
          <w:tab w:val="clear" w:pos="720"/>
        </w:tabs>
        <w:ind w:left="284" w:firstLine="0"/>
        <w:jc w:val="both"/>
        <w:rPr>
          <w:rFonts w:cs="Arial"/>
          <w:sz w:val="22"/>
          <w:szCs w:val="22"/>
        </w:rPr>
      </w:pPr>
      <w:r w:rsidRPr="00544C07">
        <w:rPr>
          <w:rFonts w:cs="Arial"/>
          <w:sz w:val="22"/>
          <w:szCs w:val="22"/>
        </w:rPr>
        <w:t>дату заключения и срок действия Договора;</w:t>
      </w:r>
    </w:p>
    <w:p w:rsidR="0033006C" w:rsidRPr="00544C07" w:rsidRDefault="0033006C" w:rsidP="0033006C">
      <w:pPr>
        <w:numPr>
          <w:ilvl w:val="0"/>
          <w:numId w:val="12"/>
        </w:numPr>
        <w:tabs>
          <w:tab w:val="clear" w:pos="720"/>
        </w:tabs>
        <w:ind w:left="284" w:firstLine="0"/>
        <w:jc w:val="both"/>
        <w:rPr>
          <w:rFonts w:cs="Arial"/>
          <w:sz w:val="22"/>
          <w:szCs w:val="22"/>
        </w:rPr>
      </w:pPr>
      <w:r w:rsidRPr="00544C07">
        <w:rPr>
          <w:rFonts w:cs="Arial"/>
          <w:sz w:val="22"/>
          <w:szCs w:val="22"/>
        </w:rPr>
        <w:t>указание о Застрахованном и Выгодоприобретателе, если они являются участниками страхового отношения;</w:t>
      </w:r>
    </w:p>
    <w:p w:rsidR="0033006C" w:rsidRPr="00544C07" w:rsidRDefault="0033006C" w:rsidP="0033006C">
      <w:pPr>
        <w:numPr>
          <w:ilvl w:val="0"/>
          <w:numId w:val="12"/>
        </w:numPr>
        <w:tabs>
          <w:tab w:val="clear" w:pos="720"/>
        </w:tabs>
        <w:ind w:left="284" w:firstLine="0"/>
        <w:jc w:val="both"/>
        <w:rPr>
          <w:rFonts w:cs="Arial"/>
          <w:sz w:val="22"/>
          <w:szCs w:val="22"/>
        </w:rPr>
      </w:pPr>
      <w:r w:rsidRPr="00544C07">
        <w:rPr>
          <w:rFonts w:cs="Arial"/>
          <w:sz w:val="22"/>
          <w:szCs w:val="22"/>
        </w:rPr>
        <w:t>территорию действия Договора;</w:t>
      </w:r>
    </w:p>
    <w:p w:rsidR="0033006C" w:rsidRPr="00544C07" w:rsidRDefault="0033006C" w:rsidP="0033006C">
      <w:pPr>
        <w:numPr>
          <w:ilvl w:val="0"/>
          <w:numId w:val="12"/>
        </w:numPr>
        <w:tabs>
          <w:tab w:val="clear" w:pos="720"/>
          <w:tab w:val="num" w:pos="567"/>
        </w:tabs>
        <w:ind w:left="284" w:firstLine="0"/>
        <w:jc w:val="both"/>
        <w:rPr>
          <w:rFonts w:cs="Arial"/>
          <w:sz w:val="22"/>
          <w:szCs w:val="22"/>
        </w:rPr>
      </w:pPr>
      <w:r w:rsidRPr="00544C07">
        <w:rPr>
          <w:rFonts w:cs="Arial"/>
          <w:sz w:val="22"/>
          <w:szCs w:val="22"/>
        </w:rPr>
        <w:t>номер, серию Договора;</w:t>
      </w:r>
    </w:p>
    <w:p w:rsidR="0033006C" w:rsidRDefault="0033006C" w:rsidP="0033006C">
      <w:pPr>
        <w:numPr>
          <w:ilvl w:val="0"/>
          <w:numId w:val="12"/>
        </w:numPr>
        <w:tabs>
          <w:tab w:val="clear" w:pos="720"/>
          <w:tab w:val="num" w:pos="567"/>
        </w:tabs>
        <w:ind w:left="284" w:firstLine="0"/>
        <w:jc w:val="both"/>
        <w:rPr>
          <w:rFonts w:cs="Arial"/>
          <w:sz w:val="22"/>
          <w:szCs w:val="22"/>
        </w:rPr>
      </w:pPr>
      <w:r w:rsidRPr="00544C07">
        <w:rPr>
          <w:rFonts w:cs="Arial"/>
          <w:sz w:val="22"/>
          <w:szCs w:val="22"/>
        </w:rPr>
        <w:t>случаи и порядок внесения изменений в условия Договора;</w:t>
      </w:r>
    </w:p>
    <w:p w:rsidR="0033006C" w:rsidRPr="00544C07" w:rsidRDefault="0033006C" w:rsidP="0033006C">
      <w:pPr>
        <w:numPr>
          <w:ilvl w:val="0"/>
          <w:numId w:val="12"/>
        </w:numPr>
        <w:tabs>
          <w:tab w:val="clear" w:pos="720"/>
          <w:tab w:val="num" w:pos="567"/>
        </w:tabs>
        <w:ind w:left="284" w:firstLine="0"/>
        <w:jc w:val="both"/>
        <w:rPr>
          <w:rFonts w:cs="Arial"/>
          <w:sz w:val="22"/>
          <w:szCs w:val="22"/>
        </w:rPr>
      </w:pPr>
      <w:r w:rsidRPr="003053F5">
        <w:rPr>
          <w:rFonts w:cs="Arial"/>
          <w:sz w:val="22"/>
          <w:szCs w:val="22"/>
        </w:rPr>
        <w:t>сроки уведомления страхователя или застрахованного о недостающих документах, необходимых для осуществления страховой выплаты;</w:t>
      </w:r>
    </w:p>
    <w:p w:rsidR="0033006C" w:rsidRDefault="0033006C" w:rsidP="0033006C">
      <w:pPr>
        <w:numPr>
          <w:ilvl w:val="0"/>
          <w:numId w:val="12"/>
        </w:numPr>
        <w:tabs>
          <w:tab w:val="clear" w:pos="720"/>
          <w:tab w:val="num" w:pos="567"/>
        </w:tabs>
        <w:ind w:left="284" w:firstLine="0"/>
        <w:jc w:val="both"/>
        <w:rPr>
          <w:rFonts w:cs="Arial"/>
          <w:sz w:val="22"/>
          <w:szCs w:val="22"/>
        </w:rPr>
      </w:pPr>
      <w:r>
        <w:rPr>
          <w:rFonts w:cs="Arial"/>
          <w:sz w:val="22"/>
          <w:szCs w:val="22"/>
        </w:rPr>
        <w:t xml:space="preserve">вид валюты страховой суммы, </w:t>
      </w:r>
      <w:r w:rsidRPr="003053F5">
        <w:rPr>
          <w:rFonts w:cs="Arial"/>
          <w:sz w:val="22"/>
          <w:szCs w:val="22"/>
        </w:rPr>
        <w:t>страховой выплаты и страховой премии</w:t>
      </w:r>
      <w:r>
        <w:rPr>
          <w:rFonts w:cs="Arial"/>
          <w:sz w:val="22"/>
          <w:szCs w:val="22"/>
        </w:rPr>
        <w:t>;</w:t>
      </w:r>
    </w:p>
    <w:p w:rsidR="0033006C" w:rsidRDefault="0033006C" w:rsidP="0033006C">
      <w:pPr>
        <w:numPr>
          <w:ilvl w:val="0"/>
          <w:numId w:val="12"/>
        </w:numPr>
        <w:tabs>
          <w:tab w:val="clear" w:pos="720"/>
          <w:tab w:val="num" w:pos="567"/>
        </w:tabs>
        <w:ind w:left="284" w:firstLine="0"/>
        <w:jc w:val="both"/>
        <w:rPr>
          <w:rFonts w:cs="Arial"/>
          <w:sz w:val="22"/>
          <w:szCs w:val="22"/>
        </w:rPr>
      </w:pPr>
      <w:r w:rsidRPr="003053F5">
        <w:rPr>
          <w:rFonts w:cs="Arial"/>
          <w:sz w:val="22"/>
          <w:szCs w:val="22"/>
        </w:rPr>
        <w:t xml:space="preserve">указание идентификационного номера, признака </w:t>
      </w:r>
      <w:proofErr w:type="spellStart"/>
      <w:r w:rsidRPr="003053F5">
        <w:rPr>
          <w:rFonts w:cs="Arial"/>
          <w:sz w:val="22"/>
          <w:szCs w:val="22"/>
        </w:rPr>
        <w:t>резидентства</w:t>
      </w:r>
      <w:proofErr w:type="spellEnd"/>
      <w:r w:rsidRPr="003053F5">
        <w:rPr>
          <w:rFonts w:cs="Arial"/>
          <w:sz w:val="22"/>
          <w:szCs w:val="22"/>
        </w:rPr>
        <w:t xml:space="preserve"> и сектора экономики страхователя</w:t>
      </w:r>
      <w:r>
        <w:rPr>
          <w:rFonts w:cs="Arial"/>
          <w:sz w:val="22"/>
          <w:szCs w:val="22"/>
        </w:rPr>
        <w:t>;</w:t>
      </w:r>
    </w:p>
    <w:p w:rsidR="0033006C" w:rsidRDefault="0033006C" w:rsidP="0033006C">
      <w:pPr>
        <w:numPr>
          <w:ilvl w:val="0"/>
          <w:numId w:val="12"/>
        </w:numPr>
        <w:tabs>
          <w:tab w:val="clear" w:pos="720"/>
          <w:tab w:val="num" w:pos="284"/>
        </w:tabs>
        <w:ind w:left="284" w:firstLine="0"/>
        <w:jc w:val="both"/>
        <w:rPr>
          <w:rFonts w:cs="Arial"/>
          <w:sz w:val="22"/>
          <w:szCs w:val="22"/>
        </w:rPr>
      </w:pPr>
      <w:r w:rsidRPr="003053F5">
        <w:rPr>
          <w:rFonts w:cs="Arial"/>
          <w:sz w:val="22"/>
          <w:szCs w:val="22"/>
        </w:rPr>
        <w:t xml:space="preserve">указание идентификационного номера, признака </w:t>
      </w:r>
      <w:proofErr w:type="spellStart"/>
      <w:r w:rsidRPr="003053F5">
        <w:rPr>
          <w:rFonts w:cs="Arial"/>
          <w:sz w:val="22"/>
          <w:szCs w:val="22"/>
        </w:rPr>
        <w:t>резидентства</w:t>
      </w:r>
      <w:proofErr w:type="spellEnd"/>
      <w:r w:rsidRPr="003053F5">
        <w:rPr>
          <w:rFonts w:cs="Arial"/>
          <w:sz w:val="22"/>
          <w:szCs w:val="22"/>
        </w:rPr>
        <w:t xml:space="preserve"> и сектора экономики застрахованного (выгодоприобретателя), если он не является страхователем по договору страхования, в случае указания застрахованного (выгодоприобретателя) в договоре страхования</w:t>
      </w:r>
      <w:r>
        <w:rPr>
          <w:rFonts w:cs="Arial"/>
          <w:sz w:val="22"/>
          <w:szCs w:val="22"/>
        </w:rPr>
        <w:t>;</w:t>
      </w:r>
    </w:p>
    <w:p w:rsidR="0033006C" w:rsidRDefault="002973B0" w:rsidP="0033006C">
      <w:pPr>
        <w:numPr>
          <w:ilvl w:val="0"/>
          <w:numId w:val="12"/>
        </w:numPr>
        <w:tabs>
          <w:tab w:val="clear" w:pos="720"/>
          <w:tab w:val="num" w:pos="284"/>
        </w:tabs>
        <w:ind w:left="284" w:firstLine="0"/>
        <w:jc w:val="both"/>
        <w:rPr>
          <w:rFonts w:cs="Arial"/>
          <w:sz w:val="22"/>
          <w:szCs w:val="22"/>
        </w:rPr>
      </w:pPr>
      <w:hyperlink r:id="rId7" w:history="1">
        <w:r w:rsidR="0033006C" w:rsidRPr="00544C07">
          <w:rPr>
            <w:rFonts w:cs="Arial"/>
            <w:sz w:val="22"/>
            <w:szCs w:val="22"/>
          </w:rPr>
          <w:t>иные сведения</w:t>
        </w:r>
      </w:hyperlink>
      <w:r w:rsidR="0033006C" w:rsidRPr="00544C07">
        <w:rPr>
          <w:rFonts w:cs="Arial"/>
          <w:sz w:val="22"/>
          <w:szCs w:val="22"/>
        </w:rPr>
        <w:t>, не противоречащие законодательству Республики Казахстан</w:t>
      </w:r>
      <w:r w:rsidR="0033006C">
        <w:rPr>
          <w:rFonts w:cs="Arial"/>
          <w:sz w:val="22"/>
          <w:szCs w:val="22"/>
        </w:rPr>
        <w:t>.</w:t>
      </w:r>
    </w:p>
    <w:p w:rsidR="0033006C" w:rsidRPr="00251405" w:rsidRDefault="0033006C" w:rsidP="0033006C">
      <w:pPr>
        <w:pStyle w:val="ae"/>
      </w:pPr>
      <w:r>
        <w:rPr>
          <w:b/>
        </w:rPr>
        <w:t>5</w:t>
      </w:r>
      <w:r w:rsidRPr="00251405">
        <w:rPr>
          <w:b/>
        </w:rPr>
        <w:t>.1</w:t>
      </w:r>
      <w:r>
        <w:rPr>
          <w:b/>
        </w:rPr>
        <w:t>2</w:t>
      </w:r>
      <w:r w:rsidRPr="00251405">
        <w:rPr>
          <w:b/>
        </w:rPr>
        <w:t xml:space="preserve">. </w:t>
      </w:r>
      <w:r w:rsidRPr="00251405">
        <w:t xml:space="preserve">В случае утери Договора Страховщик обязан на основании письменного заявления Страхователя выдать ему дубликат Договора, после чего утраченный Договор считается недействительным, и страховые выплаты по нему не производятся. </w:t>
      </w:r>
    </w:p>
    <w:p w:rsidR="0033006C" w:rsidRPr="00251405" w:rsidRDefault="0033006C" w:rsidP="0033006C">
      <w:pPr>
        <w:pStyle w:val="ae"/>
      </w:pPr>
      <w:r w:rsidRPr="00153A35">
        <w:rPr>
          <w:b/>
        </w:rPr>
        <w:t>5.13.</w:t>
      </w:r>
      <w:r w:rsidRPr="00251405">
        <w:t>По соглашению сторон в Договор могут быть включены иные условия.</w:t>
      </w:r>
    </w:p>
    <w:p w:rsidR="0033006C" w:rsidRPr="00544C07" w:rsidRDefault="0033006C" w:rsidP="0033006C">
      <w:pPr>
        <w:pStyle w:val="a5"/>
        <w:spacing w:line="240" w:lineRule="auto"/>
        <w:rPr>
          <w:rFonts w:ascii="Times New Roman" w:hAnsi="Times New Roman"/>
          <w:b/>
          <w:sz w:val="22"/>
        </w:rPr>
      </w:pPr>
    </w:p>
    <w:p w:rsidR="0033006C" w:rsidRPr="00544C07" w:rsidRDefault="0033006C" w:rsidP="0033006C">
      <w:pPr>
        <w:pStyle w:val="a5"/>
        <w:numPr>
          <w:ilvl w:val="0"/>
          <w:numId w:val="2"/>
        </w:numPr>
        <w:tabs>
          <w:tab w:val="left" w:pos="851"/>
        </w:tabs>
        <w:spacing w:line="240" w:lineRule="auto"/>
        <w:jc w:val="left"/>
        <w:rPr>
          <w:rFonts w:ascii="Times New Roman" w:hAnsi="Times New Roman"/>
          <w:b/>
          <w:sz w:val="22"/>
        </w:rPr>
      </w:pPr>
      <w:r w:rsidRPr="00544C07">
        <w:rPr>
          <w:rFonts w:ascii="Times New Roman" w:hAnsi="Times New Roman"/>
          <w:b/>
          <w:sz w:val="22"/>
        </w:rPr>
        <w:lastRenderedPageBreak/>
        <w:t>Двойное страхование</w:t>
      </w:r>
    </w:p>
    <w:p w:rsidR="0033006C" w:rsidRPr="00251405" w:rsidRDefault="0033006C" w:rsidP="0033006C">
      <w:pPr>
        <w:pStyle w:val="a5"/>
        <w:tabs>
          <w:tab w:val="left" w:pos="851"/>
        </w:tabs>
        <w:spacing w:line="240" w:lineRule="auto"/>
        <w:rPr>
          <w:rFonts w:ascii="Times New Roman" w:hAnsi="Times New Roman"/>
          <w:sz w:val="22"/>
          <w:szCs w:val="22"/>
        </w:rPr>
      </w:pPr>
      <w:bookmarkStart w:id="2" w:name="SUB8210100"/>
      <w:bookmarkEnd w:id="2"/>
      <w:r>
        <w:rPr>
          <w:rFonts w:ascii="Times New Roman" w:hAnsi="Times New Roman"/>
          <w:b/>
          <w:bCs/>
          <w:noProof/>
          <w:sz w:val="22"/>
          <w:szCs w:val="22"/>
        </w:rPr>
        <w:t>6</w:t>
      </w:r>
      <w:r w:rsidRPr="00251405">
        <w:rPr>
          <w:rFonts w:ascii="Times New Roman" w:hAnsi="Times New Roman"/>
          <w:b/>
          <w:bCs/>
          <w:noProof/>
          <w:sz w:val="22"/>
          <w:szCs w:val="22"/>
        </w:rPr>
        <w:t>.</w:t>
      </w:r>
      <w:r>
        <w:rPr>
          <w:rFonts w:ascii="Times New Roman" w:hAnsi="Times New Roman"/>
          <w:b/>
          <w:bCs/>
          <w:noProof/>
          <w:sz w:val="22"/>
          <w:szCs w:val="22"/>
        </w:rPr>
        <w:t>1</w:t>
      </w:r>
      <w:r w:rsidRPr="00251405">
        <w:rPr>
          <w:rFonts w:ascii="Times New Roman" w:hAnsi="Times New Roman"/>
          <w:b/>
          <w:bCs/>
          <w:noProof/>
          <w:sz w:val="22"/>
          <w:szCs w:val="22"/>
        </w:rPr>
        <w:t>.</w:t>
      </w:r>
      <w:r w:rsidRPr="00251405">
        <w:rPr>
          <w:rFonts w:ascii="Times New Roman" w:hAnsi="Times New Roman"/>
          <w:sz w:val="22"/>
          <w:szCs w:val="22"/>
        </w:rPr>
        <w:t xml:space="preserve">Двойное страхование – страхование одного и того же объекта у нескольких страховщиков по самостоятельным Договорам с каждым. </w:t>
      </w:r>
    </w:p>
    <w:p w:rsidR="0033006C" w:rsidRDefault="0033006C" w:rsidP="0033006C">
      <w:pPr>
        <w:jc w:val="both"/>
        <w:rPr>
          <w:sz w:val="22"/>
          <w:szCs w:val="22"/>
        </w:rPr>
      </w:pPr>
      <w:r>
        <w:rPr>
          <w:b/>
          <w:snapToGrid w:val="0"/>
          <w:sz w:val="22"/>
          <w:szCs w:val="22"/>
        </w:rPr>
        <w:t>6</w:t>
      </w:r>
      <w:r w:rsidRPr="00251405">
        <w:rPr>
          <w:b/>
          <w:snapToGrid w:val="0"/>
          <w:sz w:val="22"/>
          <w:szCs w:val="22"/>
        </w:rPr>
        <w:t>.</w:t>
      </w:r>
      <w:r>
        <w:rPr>
          <w:b/>
          <w:snapToGrid w:val="0"/>
          <w:sz w:val="22"/>
          <w:szCs w:val="22"/>
        </w:rPr>
        <w:t>2</w:t>
      </w:r>
      <w:r w:rsidRPr="00251405">
        <w:rPr>
          <w:b/>
          <w:sz w:val="22"/>
          <w:szCs w:val="22"/>
        </w:rPr>
        <w:t>.</w:t>
      </w:r>
      <w:r w:rsidRPr="00251405">
        <w:rPr>
          <w:sz w:val="22"/>
          <w:szCs w:val="22"/>
        </w:rPr>
        <w:t xml:space="preserve"> При двойном страховании имущества каждый страховщик несет перед Страхователем ответственность в пределах заключенного с ним договора, однако общая сумма страховых выплат, полученная Страхователем от всех страховщиков, не может превышать реального ущерба.  При этом Страхователь вправе получить страховую выплату с любого страховщика в объеме страховой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p>
    <w:p w:rsidR="0033006C" w:rsidRDefault="0033006C" w:rsidP="0033006C">
      <w:pPr>
        <w:jc w:val="both"/>
        <w:rPr>
          <w:sz w:val="22"/>
          <w:szCs w:val="22"/>
        </w:rPr>
      </w:pPr>
      <w:r>
        <w:rPr>
          <w:b/>
          <w:sz w:val="22"/>
          <w:szCs w:val="22"/>
        </w:rPr>
        <w:t>6</w:t>
      </w:r>
      <w:r w:rsidRPr="003C12BA">
        <w:rPr>
          <w:b/>
          <w:sz w:val="22"/>
          <w:szCs w:val="22"/>
        </w:rPr>
        <w:t>.</w:t>
      </w:r>
      <w:r>
        <w:rPr>
          <w:b/>
          <w:sz w:val="22"/>
          <w:szCs w:val="22"/>
        </w:rPr>
        <w:t>3</w:t>
      </w:r>
      <w:r w:rsidRPr="003C12BA">
        <w:rPr>
          <w:b/>
          <w:sz w:val="22"/>
          <w:szCs w:val="22"/>
        </w:rPr>
        <w:t>.</w:t>
      </w:r>
      <w:r w:rsidRPr="00251405">
        <w:rPr>
          <w:sz w:val="22"/>
          <w:szCs w:val="22"/>
        </w:rPr>
        <w:t xml:space="preserve">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p>
    <w:p w:rsidR="0033006C" w:rsidRPr="00251405" w:rsidRDefault="0033006C" w:rsidP="0033006C">
      <w:pPr>
        <w:jc w:val="both"/>
        <w:rPr>
          <w:color w:val="000000"/>
          <w:sz w:val="22"/>
          <w:szCs w:val="22"/>
        </w:rPr>
      </w:pPr>
      <w:r>
        <w:rPr>
          <w:b/>
          <w:color w:val="000000"/>
          <w:sz w:val="22"/>
          <w:szCs w:val="22"/>
        </w:rPr>
        <w:t>6</w:t>
      </w:r>
      <w:r w:rsidRPr="003C12BA">
        <w:rPr>
          <w:b/>
          <w:color w:val="000000"/>
          <w:sz w:val="22"/>
          <w:szCs w:val="22"/>
        </w:rPr>
        <w:t>.</w:t>
      </w:r>
      <w:r>
        <w:rPr>
          <w:b/>
          <w:color w:val="000000"/>
          <w:sz w:val="22"/>
          <w:szCs w:val="22"/>
        </w:rPr>
        <w:t>4</w:t>
      </w:r>
      <w:r w:rsidRPr="003C12BA">
        <w:rPr>
          <w:b/>
          <w:color w:val="000000"/>
          <w:sz w:val="22"/>
          <w:szCs w:val="22"/>
        </w:rPr>
        <w:t>.</w:t>
      </w:r>
      <w:r w:rsidRPr="003C12BA">
        <w:rPr>
          <w:color w:val="000000"/>
          <w:sz w:val="22"/>
          <w:szCs w:val="22"/>
        </w:rPr>
        <w:t>При двойном (множественном) личном страховании каждый страховщик выполняет свои страховые обязательства перед страхователем самостоятельно, независимо от выполнения их другими страховщиками.</w:t>
      </w:r>
    </w:p>
    <w:p w:rsidR="0033006C" w:rsidRPr="00544C07" w:rsidRDefault="0033006C" w:rsidP="0033006C">
      <w:pPr>
        <w:pStyle w:val="a5"/>
        <w:tabs>
          <w:tab w:val="left" w:pos="851"/>
        </w:tabs>
        <w:spacing w:line="240" w:lineRule="auto"/>
        <w:jc w:val="center"/>
        <w:rPr>
          <w:rFonts w:ascii="Times New Roman" w:hAnsi="Times New Roman"/>
          <w:b/>
          <w:sz w:val="22"/>
        </w:rPr>
      </w:pPr>
    </w:p>
    <w:p w:rsidR="0033006C" w:rsidRPr="00544C07" w:rsidRDefault="0033006C" w:rsidP="0033006C">
      <w:pPr>
        <w:pStyle w:val="a5"/>
        <w:numPr>
          <w:ilvl w:val="0"/>
          <w:numId w:val="2"/>
        </w:numPr>
        <w:tabs>
          <w:tab w:val="left" w:pos="851"/>
        </w:tabs>
        <w:spacing w:line="240" w:lineRule="auto"/>
        <w:jc w:val="left"/>
        <w:rPr>
          <w:rFonts w:ascii="Times New Roman" w:hAnsi="Times New Roman"/>
          <w:b/>
          <w:sz w:val="22"/>
        </w:rPr>
      </w:pPr>
      <w:r w:rsidRPr="00544C07">
        <w:rPr>
          <w:rFonts w:ascii="Times New Roman" w:hAnsi="Times New Roman"/>
          <w:b/>
          <w:sz w:val="22"/>
        </w:rPr>
        <w:t>Порядок определения страховой суммы</w:t>
      </w:r>
      <w:r>
        <w:rPr>
          <w:rFonts w:ascii="Times New Roman" w:hAnsi="Times New Roman"/>
          <w:b/>
          <w:sz w:val="22"/>
        </w:rPr>
        <w:t>. Франшиза</w:t>
      </w:r>
    </w:p>
    <w:p w:rsidR="0033006C" w:rsidRPr="00544C07" w:rsidRDefault="0033006C" w:rsidP="0033006C">
      <w:pPr>
        <w:jc w:val="both"/>
        <w:rPr>
          <w:sz w:val="22"/>
        </w:rPr>
      </w:pPr>
      <w:r w:rsidRPr="00544C07">
        <w:rPr>
          <w:b/>
          <w:sz w:val="22"/>
        </w:rPr>
        <w:t xml:space="preserve">7.1. </w:t>
      </w:r>
      <w:r w:rsidRPr="00544C07">
        <w:rPr>
          <w:sz w:val="22"/>
        </w:rPr>
        <w:t xml:space="preserve">Страховая сумма устанавливается соглашением </w:t>
      </w:r>
      <w:proofErr w:type="spellStart"/>
      <w:r w:rsidRPr="00544C07">
        <w:rPr>
          <w:sz w:val="22"/>
        </w:rPr>
        <w:t>сторон</w:t>
      </w:r>
      <w:r w:rsidRPr="00251405">
        <w:rPr>
          <w:sz w:val="22"/>
        </w:rPr>
        <w:t>и</w:t>
      </w:r>
      <w:proofErr w:type="spellEnd"/>
      <w:r w:rsidRPr="00251405">
        <w:rPr>
          <w:sz w:val="22"/>
        </w:rPr>
        <w:t xml:space="preserve"> указывается в Договоре</w:t>
      </w:r>
      <w:r w:rsidRPr="00544C07">
        <w:rPr>
          <w:sz w:val="22"/>
        </w:rPr>
        <w:t xml:space="preserve">. </w:t>
      </w:r>
    </w:p>
    <w:p w:rsidR="0033006C" w:rsidRPr="00544C07" w:rsidRDefault="0033006C" w:rsidP="0033006C">
      <w:pPr>
        <w:jc w:val="both"/>
        <w:rPr>
          <w:sz w:val="22"/>
        </w:rPr>
      </w:pPr>
      <w:r w:rsidRPr="00544C07">
        <w:rPr>
          <w:b/>
          <w:sz w:val="22"/>
        </w:rPr>
        <w:t>7.2.</w:t>
      </w:r>
      <w:r w:rsidRPr="00544C07">
        <w:rPr>
          <w:sz w:val="22"/>
        </w:rPr>
        <w:t xml:space="preserve"> Договором могут быть установлены:</w:t>
      </w:r>
    </w:p>
    <w:p w:rsidR="0033006C" w:rsidRPr="00544C07" w:rsidRDefault="0033006C" w:rsidP="0033006C">
      <w:pPr>
        <w:pStyle w:val="21"/>
        <w:tabs>
          <w:tab w:val="left" w:pos="567"/>
          <w:tab w:val="left" w:pos="993"/>
        </w:tabs>
        <w:spacing w:line="240" w:lineRule="auto"/>
        <w:ind w:left="284" w:firstLine="0"/>
        <w:rPr>
          <w:rFonts w:ascii="Times New Roman" w:hAnsi="Times New Roman"/>
          <w:sz w:val="22"/>
        </w:rPr>
      </w:pPr>
      <w:r w:rsidRPr="00544C07">
        <w:rPr>
          <w:rFonts w:ascii="Times New Roman" w:hAnsi="Times New Roman"/>
          <w:sz w:val="22"/>
        </w:rPr>
        <w:t>1) совокупный предельный объем ответственности, - в этом случае сумма всех страховых выплат по всем страховым случаям за весь период действия Договора не может превысить этого объема;</w:t>
      </w:r>
    </w:p>
    <w:p w:rsidR="0033006C" w:rsidRPr="00544C07" w:rsidRDefault="0033006C" w:rsidP="0033006C">
      <w:pPr>
        <w:numPr>
          <w:ilvl w:val="0"/>
          <w:numId w:val="9"/>
        </w:numPr>
        <w:tabs>
          <w:tab w:val="left" w:pos="567"/>
          <w:tab w:val="left" w:pos="993"/>
          <w:tab w:val="num" w:pos="1134"/>
        </w:tabs>
        <w:ind w:left="284" w:firstLine="0"/>
        <w:jc w:val="both"/>
        <w:rPr>
          <w:sz w:val="22"/>
        </w:rPr>
      </w:pPr>
      <w:r w:rsidRPr="00544C07">
        <w:rPr>
          <w:sz w:val="22"/>
        </w:rPr>
        <w:t>предельный объем ответственности по каждому страховому случаю;</w:t>
      </w:r>
    </w:p>
    <w:p w:rsidR="0033006C" w:rsidRPr="00544C07" w:rsidRDefault="0033006C" w:rsidP="0033006C">
      <w:pPr>
        <w:numPr>
          <w:ilvl w:val="0"/>
          <w:numId w:val="9"/>
        </w:numPr>
        <w:tabs>
          <w:tab w:val="left" w:pos="567"/>
          <w:tab w:val="left" w:pos="993"/>
          <w:tab w:val="num" w:pos="1134"/>
        </w:tabs>
        <w:ind w:left="284" w:firstLine="0"/>
        <w:jc w:val="both"/>
        <w:rPr>
          <w:sz w:val="22"/>
        </w:rPr>
      </w:pPr>
      <w:r w:rsidRPr="00544C07">
        <w:rPr>
          <w:sz w:val="22"/>
        </w:rPr>
        <w:t>предельный объем ответственности по одному или нескольким страховым случаям в период действия Договора;</w:t>
      </w:r>
    </w:p>
    <w:p w:rsidR="0033006C" w:rsidRPr="00544C07" w:rsidRDefault="0033006C" w:rsidP="0033006C">
      <w:pPr>
        <w:numPr>
          <w:ilvl w:val="0"/>
          <w:numId w:val="9"/>
        </w:numPr>
        <w:tabs>
          <w:tab w:val="left" w:pos="567"/>
          <w:tab w:val="left" w:pos="993"/>
          <w:tab w:val="num" w:pos="1134"/>
        </w:tabs>
        <w:ind w:left="284" w:firstLine="0"/>
        <w:jc w:val="both"/>
        <w:rPr>
          <w:sz w:val="22"/>
        </w:rPr>
      </w:pPr>
      <w:r w:rsidRPr="00544C07">
        <w:rPr>
          <w:sz w:val="22"/>
        </w:rPr>
        <w:t>предельный объем ответственности по каждому страховому риску по одному или всем страховым случаям;</w:t>
      </w:r>
    </w:p>
    <w:p w:rsidR="0033006C" w:rsidRPr="00544C07" w:rsidRDefault="0033006C" w:rsidP="0033006C">
      <w:pPr>
        <w:numPr>
          <w:ilvl w:val="0"/>
          <w:numId w:val="9"/>
        </w:numPr>
        <w:tabs>
          <w:tab w:val="left" w:pos="567"/>
          <w:tab w:val="left" w:pos="993"/>
          <w:tab w:val="num" w:pos="1134"/>
        </w:tabs>
        <w:ind w:left="284" w:firstLine="0"/>
        <w:jc w:val="both"/>
        <w:rPr>
          <w:sz w:val="22"/>
        </w:rPr>
      </w:pPr>
      <w:r w:rsidRPr="00544C07">
        <w:rPr>
          <w:sz w:val="22"/>
        </w:rPr>
        <w:t>иные виды страховых сумм</w:t>
      </w:r>
      <w:r>
        <w:rPr>
          <w:sz w:val="22"/>
        </w:rPr>
        <w:t>/</w:t>
      </w:r>
      <w:proofErr w:type="spellStart"/>
      <w:r>
        <w:rPr>
          <w:sz w:val="22"/>
        </w:rPr>
        <w:t>сублимитов</w:t>
      </w:r>
      <w:proofErr w:type="spellEnd"/>
      <w:r w:rsidRPr="00544C07">
        <w:rPr>
          <w:sz w:val="22"/>
        </w:rPr>
        <w:t>.</w:t>
      </w:r>
    </w:p>
    <w:p w:rsidR="0033006C" w:rsidRPr="00544C07" w:rsidRDefault="0033006C" w:rsidP="0033006C">
      <w:pPr>
        <w:pStyle w:val="23"/>
        <w:widowControl/>
        <w:spacing w:after="0"/>
        <w:ind w:left="0"/>
        <w:jc w:val="both"/>
        <w:rPr>
          <w:rFonts w:ascii="Times New Roman" w:hAnsi="Times New Roman"/>
          <w:sz w:val="22"/>
        </w:rPr>
      </w:pPr>
      <w:r w:rsidRPr="00544C07">
        <w:rPr>
          <w:rFonts w:ascii="Times New Roman" w:hAnsi="Times New Roman"/>
          <w:b/>
          <w:sz w:val="22"/>
        </w:rPr>
        <w:t>7.3.</w:t>
      </w:r>
      <w:r w:rsidRPr="00544C07">
        <w:rPr>
          <w:rFonts w:ascii="Times New Roman" w:hAnsi="Times New Roman"/>
          <w:sz w:val="22"/>
        </w:rPr>
        <w:t xml:space="preserve"> Договором может быть установлена франшиза.</w:t>
      </w:r>
    </w:p>
    <w:p w:rsidR="0033006C" w:rsidRPr="00251405" w:rsidRDefault="0033006C" w:rsidP="0033006C">
      <w:pPr>
        <w:jc w:val="both"/>
        <w:rPr>
          <w:sz w:val="22"/>
        </w:rPr>
      </w:pPr>
      <w:r>
        <w:rPr>
          <w:b/>
          <w:sz w:val="22"/>
        </w:rPr>
        <w:t>7</w:t>
      </w:r>
      <w:r w:rsidRPr="00251405">
        <w:rPr>
          <w:b/>
          <w:sz w:val="22"/>
        </w:rPr>
        <w:t>.4.</w:t>
      </w:r>
      <w:r w:rsidRPr="00251405">
        <w:rPr>
          <w:sz w:val="22"/>
        </w:rPr>
        <w:t xml:space="preserve"> Вид и размер франшизы устанавливается по согласованию </w:t>
      </w:r>
      <w:r>
        <w:rPr>
          <w:sz w:val="22"/>
        </w:rPr>
        <w:t>сторон</w:t>
      </w:r>
      <w:r w:rsidRPr="00251405">
        <w:rPr>
          <w:sz w:val="22"/>
        </w:rPr>
        <w:t xml:space="preserve"> и указывается в Договоре.</w:t>
      </w:r>
    </w:p>
    <w:p w:rsidR="0033006C" w:rsidRPr="00251405" w:rsidRDefault="0033006C" w:rsidP="0033006C">
      <w:pPr>
        <w:jc w:val="both"/>
        <w:rPr>
          <w:sz w:val="22"/>
        </w:rPr>
      </w:pPr>
      <w:r>
        <w:rPr>
          <w:b/>
          <w:sz w:val="22"/>
        </w:rPr>
        <w:t>7</w:t>
      </w:r>
      <w:r w:rsidRPr="00251405">
        <w:rPr>
          <w:b/>
          <w:sz w:val="22"/>
        </w:rPr>
        <w:t>.5.</w:t>
      </w:r>
      <w:r w:rsidRPr="00251405">
        <w:rPr>
          <w:sz w:val="22"/>
        </w:rPr>
        <w:t xml:space="preserve"> Договор заключается с безусловной франшизой (Франшиза – условие Договора, предусматривающее освобождение Страховщика от возмещения убытков, не превышающих определенного размера и устанавливается в процентах к страховой сумме или в абсолютном размере.), вид и размер которой определяется по соглашению </w:t>
      </w:r>
      <w:proofErr w:type="spellStart"/>
      <w:r w:rsidRPr="00251405">
        <w:rPr>
          <w:sz w:val="22"/>
        </w:rPr>
        <w:t>сторони</w:t>
      </w:r>
      <w:proofErr w:type="spellEnd"/>
      <w:r w:rsidRPr="00251405">
        <w:rPr>
          <w:sz w:val="22"/>
        </w:rPr>
        <w:t xml:space="preserve"> указывается в Договоре. </w:t>
      </w:r>
    </w:p>
    <w:p w:rsidR="0033006C" w:rsidRPr="00251405" w:rsidRDefault="0033006C" w:rsidP="0033006C">
      <w:pPr>
        <w:jc w:val="both"/>
        <w:rPr>
          <w:sz w:val="22"/>
        </w:rPr>
      </w:pPr>
      <w:r>
        <w:rPr>
          <w:b/>
          <w:sz w:val="22"/>
        </w:rPr>
        <w:t>7</w:t>
      </w:r>
      <w:r w:rsidRPr="00251405">
        <w:rPr>
          <w:b/>
          <w:sz w:val="22"/>
        </w:rPr>
        <w:t>.6.</w:t>
      </w:r>
      <w:r w:rsidRPr="00251405">
        <w:rPr>
          <w:sz w:val="22"/>
        </w:rPr>
        <w:t xml:space="preserve"> При безусловной франшизе ущерб во всех случаях  возмещается за вычетом установленной </w:t>
      </w:r>
      <w:r>
        <w:rPr>
          <w:sz w:val="22"/>
        </w:rPr>
        <w:t xml:space="preserve">в Договоре </w:t>
      </w:r>
      <w:r w:rsidRPr="00251405">
        <w:rPr>
          <w:sz w:val="22"/>
        </w:rPr>
        <w:t>франшизы.</w:t>
      </w:r>
    </w:p>
    <w:p w:rsidR="0033006C" w:rsidRPr="00251405" w:rsidRDefault="0033006C" w:rsidP="0033006C">
      <w:pPr>
        <w:jc w:val="both"/>
        <w:rPr>
          <w:sz w:val="22"/>
        </w:rPr>
      </w:pPr>
      <w:r>
        <w:rPr>
          <w:b/>
          <w:sz w:val="22"/>
        </w:rPr>
        <w:t>7</w:t>
      </w:r>
      <w:r w:rsidRPr="00251405">
        <w:rPr>
          <w:b/>
          <w:sz w:val="22"/>
        </w:rPr>
        <w:t>.7.</w:t>
      </w:r>
      <w:r w:rsidRPr="00251405">
        <w:rPr>
          <w:sz w:val="22"/>
        </w:rPr>
        <w:t xml:space="preserve"> Франшиза может быть установлена для одного страхового случая, по каждому предельному объему ответственности или для каждого застрахованного риска. Если имели место несколько страховых случаев или рисков, сумма франшизы учитывается при расчете суммы ущерба по каждому из них.</w:t>
      </w:r>
    </w:p>
    <w:p w:rsidR="0033006C" w:rsidRPr="00251405" w:rsidRDefault="0033006C" w:rsidP="0033006C">
      <w:pPr>
        <w:jc w:val="both"/>
        <w:rPr>
          <w:sz w:val="22"/>
        </w:rPr>
      </w:pPr>
      <w:r>
        <w:rPr>
          <w:b/>
          <w:bCs/>
          <w:sz w:val="22"/>
        </w:rPr>
        <w:t>7</w:t>
      </w:r>
      <w:r w:rsidRPr="00251405">
        <w:rPr>
          <w:b/>
          <w:bCs/>
          <w:sz w:val="22"/>
        </w:rPr>
        <w:t>.8.</w:t>
      </w:r>
      <w:r w:rsidRPr="00251405">
        <w:rPr>
          <w:sz w:val="22"/>
        </w:rPr>
        <w:t xml:space="preserve"> Объем ответственности Страховщика перед Страхователем в любом случае не может превышать размер страховой суммы. Возмещение ущерба сверх размера страховой суммы Страхователь осуществляет за свой счет.</w:t>
      </w:r>
    </w:p>
    <w:p w:rsidR="0033006C" w:rsidRPr="00544C07" w:rsidRDefault="0033006C" w:rsidP="0033006C">
      <w:pPr>
        <w:jc w:val="center"/>
        <w:rPr>
          <w:b/>
          <w:sz w:val="22"/>
        </w:rPr>
      </w:pPr>
    </w:p>
    <w:p w:rsidR="0033006C" w:rsidRPr="00251405" w:rsidRDefault="0033006C" w:rsidP="0033006C">
      <w:pPr>
        <w:rPr>
          <w:b/>
          <w:bCs/>
          <w:sz w:val="22"/>
        </w:rPr>
      </w:pPr>
      <w:r>
        <w:rPr>
          <w:b/>
          <w:bCs/>
          <w:sz w:val="22"/>
        </w:rPr>
        <w:t>8</w:t>
      </w:r>
      <w:r w:rsidRPr="00251405">
        <w:rPr>
          <w:b/>
          <w:bCs/>
          <w:sz w:val="22"/>
        </w:rPr>
        <w:t xml:space="preserve">. </w:t>
      </w:r>
      <w:r w:rsidRPr="00251405">
        <w:rPr>
          <w:b/>
          <w:sz w:val="22"/>
        </w:rPr>
        <w:t>Страховая премия, порядок определения и ее уплаты</w:t>
      </w:r>
    </w:p>
    <w:p w:rsidR="0033006C" w:rsidRPr="00F4052F" w:rsidRDefault="0033006C" w:rsidP="0033006C">
      <w:pPr>
        <w:jc w:val="both"/>
        <w:rPr>
          <w:sz w:val="22"/>
          <w:szCs w:val="22"/>
        </w:rPr>
      </w:pPr>
      <w:r>
        <w:rPr>
          <w:b/>
          <w:bCs/>
          <w:noProof/>
          <w:sz w:val="22"/>
          <w:szCs w:val="22"/>
        </w:rPr>
        <w:t>8</w:t>
      </w:r>
      <w:r w:rsidRPr="00F4052F">
        <w:rPr>
          <w:b/>
          <w:bCs/>
          <w:noProof/>
          <w:sz w:val="22"/>
          <w:szCs w:val="22"/>
        </w:rPr>
        <w:t xml:space="preserve">.1. </w:t>
      </w:r>
      <w:r w:rsidRPr="00F4052F">
        <w:rPr>
          <w:bCs/>
          <w:noProof/>
          <w:sz w:val="22"/>
          <w:szCs w:val="22"/>
        </w:rPr>
        <w:t xml:space="preserve">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при наступлении страхового случая. </w:t>
      </w:r>
    </w:p>
    <w:p w:rsidR="0033006C" w:rsidRPr="00F4052F" w:rsidRDefault="0033006C" w:rsidP="0033006C">
      <w:pPr>
        <w:jc w:val="both"/>
        <w:rPr>
          <w:sz w:val="22"/>
          <w:szCs w:val="22"/>
        </w:rPr>
      </w:pPr>
      <w:r>
        <w:rPr>
          <w:b/>
          <w:bCs/>
          <w:noProof/>
          <w:sz w:val="22"/>
          <w:szCs w:val="22"/>
        </w:rPr>
        <w:t>8</w:t>
      </w:r>
      <w:r w:rsidRPr="00F4052F">
        <w:rPr>
          <w:b/>
          <w:sz w:val="22"/>
          <w:szCs w:val="22"/>
        </w:rPr>
        <w:t xml:space="preserve">.2. </w:t>
      </w:r>
      <w:r w:rsidRPr="00F4052F">
        <w:rPr>
          <w:sz w:val="22"/>
          <w:szCs w:val="22"/>
        </w:rPr>
        <w:t xml:space="preserve">Размер страховой премии зависит от характеристик </w:t>
      </w:r>
      <w:r>
        <w:rPr>
          <w:sz w:val="22"/>
          <w:szCs w:val="22"/>
        </w:rPr>
        <w:t>объекта страхования</w:t>
      </w:r>
      <w:r w:rsidRPr="00F4052F">
        <w:rPr>
          <w:sz w:val="22"/>
          <w:szCs w:val="22"/>
        </w:rPr>
        <w:t>, условий</w:t>
      </w:r>
      <w:r>
        <w:rPr>
          <w:sz w:val="22"/>
          <w:szCs w:val="22"/>
        </w:rPr>
        <w:t xml:space="preserve">, </w:t>
      </w:r>
      <w:r w:rsidRPr="00F4052F">
        <w:rPr>
          <w:sz w:val="22"/>
          <w:szCs w:val="22"/>
        </w:rPr>
        <w:t>особенностей</w:t>
      </w:r>
      <w:r>
        <w:rPr>
          <w:sz w:val="22"/>
          <w:szCs w:val="22"/>
        </w:rPr>
        <w:t xml:space="preserve"> субъекта страхования</w:t>
      </w:r>
      <w:r w:rsidRPr="00F4052F">
        <w:rPr>
          <w:sz w:val="22"/>
          <w:szCs w:val="22"/>
        </w:rPr>
        <w:t>, перечня выбранных рисков, срока страхования, а также иных факторов, влияющих на вероятность наступления страхового случая и величину возможного ущерба, и исчисляется согласно тарифной политики Страховщика.</w:t>
      </w:r>
    </w:p>
    <w:p w:rsidR="0033006C" w:rsidRPr="00F4052F" w:rsidRDefault="0033006C" w:rsidP="0033006C">
      <w:pPr>
        <w:jc w:val="both"/>
        <w:rPr>
          <w:sz w:val="22"/>
          <w:szCs w:val="22"/>
        </w:rPr>
      </w:pPr>
      <w:r>
        <w:rPr>
          <w:b/>
          <w:bCs/>
          <w:noProof/>
          <w:sz w:val="22"/>
          <w:szCs w:val="22"/>
        </w:rPr>
        <w:t>8</w:t>
      </w:r>
      <w:r w:rsidRPr="00F4052F">
        <w:rPr>
          <w:b/>
          <w:sz w:val="22"/>
          <w:szCs w:val="22"/>
        </w:rPr>
        <w:t>.3.</w:t>
      </w:r>
      <w:r w:rsidRPr="00F4052F">
        <w:rPr>
          <w:sz w:val="22"/>
          <w:szCs w:val="22"/>
        </w:rPr>
        <w:t xml:space="preserve"> Договором может устанавливаться общая страховая премия по каждому объекту и по каждому страховому риску, исходя  из страховой суммы и страхового тарифа.</w:t>
      </w:r>
    </w:p>
    <w:p w:rsidR="0033006C" w:rsidRPr="00F4052F" w:rsidRDefault="0033006C" w:rsidP="0033006C">
      <w:pPr>
        <w:jc w:val="both"/>
        <w:rPr>
          <w:sz w:val="22"/>
          <w:szCs w:val="22"/>
        </w:rPr>
      </w:pPr>
      <w:r>
        <w:rPr>
          <w:b/>
          <w:bCs/>
          <w:noProof/>
          <w:sz w:val="22"/>
          <w:szCs w:val="22"/>
        </w:rPr>
        <w:t>8</w:t>
      </w:r>
      <w:r w:rsidRPr="00F4052F">
        <w:rPr>
          <w:b/>
          <w:sz w:val="22"/>
          <w:szCs w:val="22"/>
        </w:rPr>
        <w:t>.4.</w:t>
      </w:r>
      <w:r w:rsidRPr="00F4052F">
        <w:rPr>
          <w:sz w:val="22"/>
          <w:szCs w:val="22"/>
        </w:rPr>
        <w:t xml:space="preserve"> Страховщик вправе при определении размера подлежащей уплате страховой премии использовать повышающие и понижающие коэффициенты к базовым страховым тарифам, определяемые в зависимости от факторов риска: год выпуска, наличие сигнализации, использование в коммерческих целях и т.п.</w:t>
      </w:r>
    </w:p>
    <w:p w:rsidR="0033006C" w:rsidRPr="00F4052F" w:rsidRDefault="0033006C" w:rsidP="0033006C">
      <w:pPr>
        <w:pStyle w:val="a9"/>
        <w:jc w:val="both"/>
        <w:rPr>
          <w:rFonts w:ascii="Times New Roman" w:hAnsi="Times New Roman"/>
          <w:sz w:val="22"/>
          <w:szCs w:val="22"/>
        </w:rPr>
      </w:pPr>
      <w:r w:rsidRPr="00DA2D3B">
        <w:rPr>
          <w:rFonts w:ascii="Times New Roman" w:hAnsi="Times New Roman"/>
          <w:b/>
          <w:bCs/>
          <w:noProof/>
          <w:sz w:val="22"/>
          <w:szCs w:val="22"/>
        </w:rPr>
        <w:lastRenderedPageBreak/>
        <w:t>8</w:t>
      </w:r>
      <w:r w:rsidRPr="00F4052F">
        <w:rPr>
          <w:rFonts w:ascii="Times New Roman" w:hAnsi="Times New Roman"/>
          <w:b/>
          <w:sz w:val="22"/>
          <w:szCs w:val="22"/>
        </w:rPr>
        <w:t>.5.</w:t>
      </w:r>
      <w:r w:rsidRPr="00FD45C4">
        <w:rPr>
          <w:rFonts w:ascii="Times New Roman" w:hAnsi="Times New Roman"/>
          <w:sz w:val="22"/>
          <w:szCs w:val="22"/>
        </w:rPr>
        <w:t>Страховая премия по соглашению Сторон подлежит оплате Страхователем единовременно или в рассрочку в виде периодических страховых взносов, в наличной или безналичной форме. Если иное не оговорено Договором, оплата страховой премии производится в течение 3 (трех) рабочих дней с даты подписания Договора уполномоченными представителями сторон.</w:t>
      </w:r>
    </w:p>
    <w:p w:rsidR="0033006C" w:rsidRPr="00F4052F" w:rsidRDefault="0033006C" w:rsidP="0033006C">
      <w:pPr>
        <w:pStyle w:val="a9"/>
        <w:jc w:val="both"/>
        <w:rPr>
          <w:rFonts w:ascii="Times New Roman" w:hAnsi="Times New Roman"/>
          <w:sz w:val="22"/>
          <w:szCs w:val="22"/>
        </w:rPr>
      </w:pPr>
      <w:r w:rsidRPr="00DA2D3B">
        <w:rPr>
          <w:rFonts w:ascii="Times New Roman" w:hAnsi="Times New Roman"/>
          <w:b/>
          <w:bCs/>
          <w:noProof/>
          <w:sz w:val="22"/>
          <w:szCs w:val="22"/>
        </w:rPr>
        <w:t>8</w:t>
      </w:r>
      <w:r w:rsidRPr="00F4052F">
        <w:rPr>
          <w:rFonts w:ascii="Times New Roman" w:hAnsi="Times New Roman"/>
          <w:b/>
          <w:sz w:val="22"/>
          <w:szCs w:val="22"/>
        </w:rPr>
        <w:t xml:space="preserve">.6. </w:t>
      </w:r>
      <w:r w:rsidRPr="00F4052F">
        <w:rPr>
          <w:rFonts w:ascii="Times New Roman" w:hAnsi="Times New Roman"/>
          <w:sz w:val="22"/>
          <w:szCs w:val="22"/>
        </w:rPr>
        <w:t>Если иное не оговорено Договором, в случае неоплаты Страхователем страховой премии (страхового взноса) в сроки, оговоренные в Договоре, Страховщик имеет право отказаться от Договора с даты неуплаты страховой премии (первого или очередного страхового взноса). В таком случае Договор прекращает свое действие со дня, следующего за днем неуплаты Страхователем, при этом уведомления Страховщика об отказе от Договора в одностороннем порядке не требуется. При этом Страховщик не несет ответственности по страховым случаям, произошедшим в указанный период</w:t>
      </w:r>
      <w:r>
        <w:rPr>
          <w:rFonts w:ascii="Times New Roman" w:hAnsi="Times New Roman"/>
          <w:sz w:val="22"/>
          <w:szCs w:val="22"/>
        </w:rPr>
        <w:t>.</w:t>
      </w:r>
    </w:p>
    <w:p w:rsidR="0033006C" w:rsidRPr="00F4052F" w:rsidRDefault="0033006C" w:rsidP="0033006C">
      <w:pPr>
        <w:ind w:right="-88"/>
        <w:jc w:val="both"/>
        <w:rPr>
          <w:sz w:val="22"/>
          <w:szCs w:val="22"/>
        </w:rPr>
      </w:pPr>
      <w:r w:rsidRPr="00DA2D3B">
        <w:rPr>
          <w:b/>
          <w:sz w:val="22"/>
          <w:szCs w:val="22"/>
        </w:rPr>
        <w:t>8</w:t>
      </w:r>
      <w:r w:rsidRPr="00F4052F">
        <w:rPr>
          <w:b/>
          <w:sz w:val="22"/>
          <w:szCs w:val="22"/>
        </w:rPr>
        <w:t>.7.</w:t>
      </w:r>
      <w:r w:rsidRPr="00F4052F">
        <w:rPr>
          <w:sz w:val="22"/>
          <w:szCs w:val="22"/>
        </w:rPr>
        <w:t xml:space="preserve"> Если иное не оговорено Договором, при его заключении на срок менее одного года, страховая премия  устанавливается от годовой премии (при этом неполный месяц считается как полный) в следующих размерах:</w:t>
      </w:r>
    </w:p>
    <w:p w:rsidR="0033006C" w:rsidRPr="001B04C2" w:rsidRDefault="0033006C" w:rsidP="0033006C">
      <w:pPr>
        <w:ind w:right="-88"/>
        <w:jc w:val="both"/>
      </w:pP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93"/>
        <w:gridCol w:w="757"/>
        <w:gridCol w:w="757"/>
        <w:gridCol w:w="757"/>
        <w:gridCol w:w="757"/>
        <w:gridCol w:w="757"/>
        <w:gridCol w:w="758"/>
        <w:gridCol w:w="758"/>
        <w:gridCol w:w="758"/>
        <w:gridCol w:w="758"/>
        <w:gridCol w:w="758"/>
        <w:gridCol w:w="758"/>
      </w:tblGrid>
      <w:tr w:rsidR="0033006C" w:rsidRPr="005454BC" w:rsidTr="00CA6732">
        <w:tc>
          <w:tcPr>
            <w:tcW w:w="675" w:type="dxa"/>
            <w:vAlign w:val="center"/>
          </w:tcPr>
          <w:p w:rsidR="0033006C" w:rsidRPr="005454BC" w:rsidRDefault="0033006C" w:rsidP="00CA6732">
            <w:pPr>
              <w:ind w:right="-437"/>
              <w:rPr>
                <w:rFonts w:ascii="Arial" w:hAnsi="Arial" w:cs="Arial"/>
                <w:b/>
                <w:sz w:val="12"/>
                <w:szCs w:val="12"/>
              </w:rPr>
            </w:pPr>
            <w:r w:rsidRPr="005454BC">
              <w:rPr>
                <w:rFonts w:ascii="Arial" w:hAnsi="Arial" w:cs="Arial"/>
                <w:b/>
                <w:sz w:val="12"/>
                <w:szCs w:val="12"/>
              </w:rPr>
              <w:t>Срок</w:t>
            </w:r>
          </w:p>
        </w:tc>
        <w:tc>
          <w:tcPr>
            <w:tcW w:w="993" w:type="dxa"/>
          </w:tcPr>
          <w:p w:rsidR="0033006C" w:rsidRPr="005454BC" w:rsidRDefault="0033006C" w:rsidP="00CA6732">
            <w:pPr>
              <w:ind w:right="-437"/>
              <w:rPr>
                <w:rFonts w:ascii="Arial" w:hAnsi="Arial" w:cs="Arial"/>
                <w:b/>
                <w:sz w:val="12"/>
                <w:szCs w:val="12"/>
              </w:rPr>
            </w:pPr>
            <w:r w:rsidRPr="005454BC">
              <w:rPr>
                <w:rFonts w:ascii="Arial" w:hAnsi="Arial" w:cs="Arial"/>
                <w:b/>
                <w:sz w:val="12"/>
                <w:szCs w:val="12"/>
              </w:rPr>
              <w:t>До 15 дней</w:t>
            </w:r>
          </w:p>
        </w:tc>
        <w:tc>
          <w:tcPr>
            <w:tcW w:w="757" w:type="dxa"/>
          </w:tcPr>
          <w:p w:rsidR="0033006C" w:rsidRPr="005454BC" w:rsidRDefault="0033006C" w:rsidP="00CA6732">
            <w:pPr>
              <w:ind w:right="-437"/>
              <w:rPr>
                <w:rFonts w:ascii="Arial" w:hAnsi="Arial" w:cs="Arial"/>
                <w:b/>
                <w:sz w:val="12"/>
                <w:szCs w:val="12"/>
              </w:rPr>
            </w:pPr>
            <w:r w:rsidRPr="005454BC">
              <w:rPr>
                <w:rFonts w:ascii="Arial" w:hAnsi="Arial" w:cs="Arial"/>
                <w:b/>
                <w:sz w:val="12"/>
                <w:szCs w:val="12"/>
              </w:rPr>
              <w:t>До 1 мес.</w:t>
            </w:r>
          </w:p>
        </w:tc>
        <w:tc>
          <w:tcPr>
            <w:tcW w:w="757" w:type="dxa"/>
          </w:tcPr>
          <w:p w:rsidR="0033006C" w:rsidRPr="005454BC" w:rsidRDefault="0033006C" w:rsidP="00CA6732">
            <w:pPr>
              <w:ind w:right="-437"/>
              <w:rPr>
                <w:rFonts w:ascii="Arial" w:hAnsi="Arial" w:cs="Arial"/>
                <w:b/>
                <w:sz w:val="12"/>
                <w:szCs w:val="12"/>
              </w:rPr>
            </w:pPr>
            <w:r w:rsidRPr="005454BC">
              <w:rPr>
                <w:rFonts w:ascii="Arial" w:hAnsi="Arial" w:cs="Arial"/>
                <w:b/>
                <w:sz w:val="12"/>
                <w:szCs w:val="12"/>
              </w:rPr>
              <w:t>До 2 мес.</w:t>
            </w:r>
          </w:p>
        </w:tc>
        <w:tc>
          <w:tcPr>
            <w:tcW w:w="757" w:type="dxa"/>
          </w:tcPr>
          <w:p w:rsidR="0033006C" w:rsidRPr="005454BC" w:rsidRDefault="0033006C" w:rsidP="00CA6732">
            <w:pPr>
              <w:ind w:right="-437"/>
              <w:rPr>
                <w:rFonts w:ascii="Arial" w:hAnsi="Arial" w:cs="Arial"/>
                <w:b/>
                <w:sz w:val="12"/>
                <w:szCs w:val="12"/>
              </w:rPr>
            </w:pPr>
            <w:r w:rsidRPr="005454BC">
              <w:rPr>
                <w:rFonts w:ascii="Arial" w:hAnsi="Arial" w:cs="Arial"/>
                <w:b/>
                <w:sz w:val="12"/>
                <w:szCs w:val="12"/>
              </w:rPr>
              <w:t>До 3 мес.</w:t>
            </w:r>
          </w:p>
        </w:tc>
        <w:tc>
          <w:tcPr>
            <w:tcW w:w="757" w:type="dxa"/>
          </w:tcPr>
          <w:p w:rsidR="0033006C" w:rsidRPr="005454BC" w:rsidRDefault="0033006C" w:rsidP="00CA6732">
            <w:pPr>
              <w:ind w:right="-437"/>
              <w:rPr>
                <w:rFonts w:ascii="Arial" w:hAnsi="Arial" w:cs="Arial"/>
                <w:b/>
                <w:sz w:val="12"/>
                <w:szCs w:val="12"/>
              </w:rPr>
            </w:pPr>
            <w:r w:rsidRPr="005454BC">
              <w:rPr>
                <w:rFonts w:ascii="Arial" w:hAnsi="Arial" w:cs="Arial"/>
                <w:b/>
                <w:sz w:val="12"/>
                <w:szCs w:val="12"/>
              </w:rPr>
              <w:t>До 4 мес.</w:t>
            </w:r>
          </w:p>
        </w:tc>
        <w:tc>
          <w:tcPr>
            <w:tcW w:w="757" w:type="dxa"/>
          </w:tcPr>
          <w:p w:rsidR="0033006C" w:rsidRPr="005454BC" w:rsidRDefault="0033006C" w:rsidP="00CA6732">
            <w:pPr>
              <w:ind w:right="-437"/>
              <w:rPr>
                <w:rFonts w:ascii="Arial" w:hAnsi="Arial" w:cs="Arial"/>
                <w:b/>
                <w:sz w:val="12"/>
                <w:szCs w:val="12"/>
              </w:rPr>
            </w:pPr>
            <w:r w:rsidRPr="005454BC">
              <w:rPr>
                <w:rFonts w:ascii="Arial" w:hAnsi="Arial" w:cs="Arial"/>
                <w:b/>
                <w:sz w:val="12"/>
                <w:szCs w:val="12"/>
              </w:rPr>
              <w:t>До 5 мес.</w:t>
            </w:r>
          </w:p>
        </w:tc>
        <w:tc>
          <w:tcPr>
            <w:tcW w:w="758" w:type="dxa"/>
          </w:tcPr>
          <w:p w:rsidR="0033006C" w:rsidRPr="005454BC" w:rsidRDefault="0033006C" w:rsidP="00CA6732">
            <w:pPr>
              <w:ind w:right="-437"/>
              <w:rPr>
                <w:rFonts w:ascii="Arial" w:hAnsi="Arial" w:cs="Arial"/>
                <w:b/>
                <w:sz w:val="12"/>
                <w:szCs w:val="12"/>
              </w:rPr>
            </w:pPr>
            <w:r w:rsidRPr="005454BC">
              <w:rPr>
                <w:rFonts w:ascii="Arial" w:hAnsi="Arial" w:cs="Arial"/>
                <w:b/>
                <w:sz w:val="12"/>
                <w:szCs w:val="12"/>
              </w:rPr>
              <w:t>До 6 мес.</w:t>
            </w:r>
          </w:p>
        </w:tc>
        <w:tc>
          <w:tcPr>
            <w:tcW w:w="758" w:type="dxa"/>
          </w:tcPr>
          <w:p w:rsidR="0033006C" w:rsidRPr="005454BC" w:rsidRDefault="0033006C" w:rsidP="00CA6732">
            <w:pPr>
              <w:ind w:right="-437"/>
              <w:rPr>
                <w:rFonts w:ascii="Arial" w:hAnsi="Arial" w:cs="Arial"/>
                <w:b/>
                <w:sz w:val="12"/>
                <w:szCs w:val="12"/>
              </w:rPr>
            </w:pPr>
            <w:r w:rsidRPr="005454BC">
              <w:rPr>
                <w:rFonts w:ascii="Arial" w:hAnsi="Arial" w:cs="Arial"/>
                <w:b/>
                <w:sz w:val="12"/>
                <w:szCs w:val="12"/>
              </w:rPr>
              <w:t>До 7 мес.</w:t>
            </w:r>
          </w:p>
        </w:tc>
        <w:tc>
          <w:tcPr>
            <w:tcW w:w="758" w:type="dxa"/>
          </w:tcPr>
          <w:p w:rsidR="0033006C" w:rsidRPr="005454BC" w:rsidRDefault="0033006C" w:rsidP="00CA6732">
            <w:pPr>
              <w:ind w:right="-437"/>
              <w:rPr>
                <w:rFonts w:ascii="Arial" w:hAnsi="Arial" w:cs="Arial"/>
                <w:b/>
                <w:sz w:val="12"/>
                <w:szCs w:val="12"/>
              </w:rPr>
            </w:pPr>
            <w:r w:rsidRPr="005454BC">
              <w:rPr>
                <w:rFonts w:ascii="Arial" w:hAnsi="Arial" w:cs="Arial"/>
                <w:b/>
                <w:sz w:val="12"/>
                <w:szCs w:val="12"/>
              </w:rPr>
              <w:t>До 8 мес.</w:t>
            </w:r>
          </w:p>
        </w:tc>
        <w:tc>
          <w:tcPr>
            <w:tcW w:w="758" w:type="dxa"/>
          </w:tcPr>
          <w:p w:rsidR="0033006C" w:rsidRPr="005454BC" w:rsidRDefault="0033006C" w:rsidP="00CA6732">
            <w:pPr>
              <w:ind w:right="-437"/>
              <w:rPr>
                <w:rFonts w:ascii="Arial" w:hAnsi="Arial" w:cs="Arial"/>
                <w:b/>
                <w:sz w:val="12"/>
                <w:szCs w:val="12"/>
              </w:rPr>
            </w:pPr>
            <w:r w:rsidRPr="005454BC">
              <w:rPr>
                <w:rFonts w:ascii="Arial" w:hAnsi="Arial" w:cs="Arial"/>
                <w:b/>
                <w:sz w:val="12"/>
                <w:szCs w:val="12"/>
              </w:rPr>
              <w:t>До 9 мес.</w:t>
            </w:r>
          </w:p>
        </w:tc>
        <w:tc>
          <w:tcPr>
            <w:tcW w:w="758" w:type="dxa"/>
          </w:tcPr>
          <w:p w:rsidR="0033006C" w:rsidRPr="005454BC" w:rsidRDefault="0033006C" w:rsidP="00CA6732">
            <w:pPr>
              <w:ind w:right="-437"/>
              <w:rPr>
                <w:rFonts w:ascii="Arial" w:hAnsi="Arial" w:cs="Arial"/>
                <w:b/>
                <w:sz w:val="12"/>
                <w:szCs w:val="12"/>
              </w:rPr>
            </w:pPr>
            <w:r w:rsidRPr="005454BC">
              <w:rPr>
                <w:rFonts w:ascii="Arial" w:hAnsi="Arial" w:cs="Arial"/>
                <w:b/>
                <w:sz w:val="12"/>
                <w:szCs w:val="12"/>
              </w:rPr>
              <w:t>До 10 мес.</w:t>
            </w:r>
          </w:p>
        </w:tc>
        <w:tc>
          <w:tcPr>
            <w:tcW w:w="758" w:type="dxa"/>
          </w:tcPr>
          <w:p w:rsidR="0033006C" w:rsidRPr="005454BC" w:rsidRDefault="0033006C" w:rsidP="00CA6732">
            <w:pPr>
              <w:ind w:right="-437"/>
              <w:rPr>
                <w:rFonts w:ascii="Arial" w:hAnsi="Arial" w:cs="Arial"/>
                <w:b/>
                <w:sz w:val="12"/>
                <w:szCs w:val="12"/>
              </w:rPr>
            </w:pPr>
            <w:r w:rsidRPr="005454BC">
              <w:rPr>
                <w:rFonts w:ascii="Arial" w:hAnsi="Arial" w:cs="Arial"/>
                <w:b/>
                <w:sz w:val="12"/>
                <w:szCs w:val="12"/>
              </w:rPr>
              <w:t>11 мес.</w:t>
            </w:r>
          </w:p>
        </w:tc>
      </w:tr>
      <w:tr w:rsidR="0033006C" w:rsidRPr="00F4052F" w:rsidTr="00CA6732">
        <w:tc>
          <w:tcPr>
            <w:tcW w:w="675" w:type="dxa"/>
          </w:tcPr>
          <w:p w:rsidR="0033006C" w:rsidRPr="00F4052F" w:rsidRDefault="0033006C" w:rsidP="00CA6732">
            <w:pPr>
              <w:ind w:right="-437"/>
              <w:rPr>
                <w:rFonts w:ascii="Arial" w:hAnsi="Arial" w:cs="Arial"/>
                <w:b/>
                <w:sz w:val="14"/>
                <w:szCs w:val="14"/>
              </w:rPr>
            </w:pPr>
            <w:r w:rsidRPr="00F4052F">
              <w:rPr>
                <w:rFonts w:ascii="Arial" w:hAnsi="Arial" w:cs="Arial"/>
                <w:b/>
                <w:sz w:val="14"/>
                <w:szCs w:val="14"/>
              </w:rPr>
              <w:t>%</w:t>
            </w:r>
          </w:p>
        </w:tc>
        <w:tc>
          <w:tcPr>
            <w:tcW w:w="993" w:type="dxa"/>
          </w:tcPr>
          <w:p w:rsidR="0033006C" w:rsidRPr="00F4052F" w:rsidRDefault="0033006C" w:rsidP="00CA6732">
            <w:pPr>
              <w:ind w:right="-437"/>
              <w:rPr>
                <w:rFonts w:ascii="Arial" w:hAnsi="Arial" w:cs="Arial"/>
                <w:b/>
                <w:sz w:val="14"/>
                <w:szCs w:val="14"/>
              </w:rPr>
            </w:pPr>
            <w:r w:rsidRPr="00F4052F">
              <w:rPr>
                <w:rFonts w:ascii="Arial" w:hAnsi="Arial" w:cs="Arial"/>
                <w:b/>
                <w:sz w:val="14"/>
                <w:szCs w:val="14"/>
              </w:rPr>
              <w:t>15%</w:t>
            </w:r>
          </w:p>
        </w:tc>
        <w:tc>
          <w:tcPr>
            <w:tcW w:w="757" w:type="dxa"/>
          </w:tcPr>
          <w:p w:rsidR="0033006C" w:rsidRPr="00F4052F" w:rsidRDefault="0033006C" w:rsidP="00CA6732">
            <w:pPr>
              <w:ind w:right="-437"/>
              <w:rPr>
                <w:rFonts w:ascii="Arial" w:hAnsi="Arial" w:cs="Arial"/>
                <w:b/>
                <w:sz w:val="14"/>
                <w:szCs w:val="14"/>
              </w:rPr>
            </w:pPr>
            <w:r w:rsidRPr="00F4052F">
              <w:rPr>
                <w:rFonts w:ascii="Arial" w:hAnsi="Arial" w:cs="Arial"/>
                <w:b/>
                <w:sz w:val="14"/>
                <w:szCs w:val="14"/>
              </w:rPr>
              <w:t>20%</w:t>
            </w:r>
          </w:p>
        </w:tc>
        <w:tc>
          <w:tcPr>
            <w:tcW w:w="757" w:type="dxa"/>
          </w:tcPr>
          <w:p w:rsidR="0033006C" w:rsidRPr="00F4052F" w:rsidRDefault="0033006C" w:rsidP="00CA6732">
            <w:pPr>
              <w:ind w:right="-437"/>
              <w:rPr>
                <w:rFonts w:ascii="Arial" w:hAnsi="Arial" w:cs="Arial"/>
                <w:b/>
                <w:sz w:val="14"/>
                <w:szCs w:val="14"/>
              </w:rPr>
            </w:pPr>
            <w:r w:rsidRPr="00F4052F">
              <w:rPr>
                <w:rFonts w:ascii="Arial" w:hAnsi="Arial" w:cs="Arial"/>
                <w:b/>
                <w:sz w:val="14"/>
                <w:szCs w:val="14"/>
              </w:rPr>
              <w:t>30%</w:t>
            </w:r>
          </w:p>
        </w:tc>
        <w:tc>
          <w:tcPr>
            <w:tcW w:w="757" w:type="dxa"/>
          </w:tcPr>
          <w:p w:rsidR="0033006C" w:rsidRPr="00F4052F" w:rsidRDefault="0033006C" w:rsidP="00CA6732">
            <w:pPr>
              <w:ind w:right="-437"/>
              <w:rPr>
                <w:rFonts w:ascii="Arial" w:hAnsi="Arial" w:cs="Arial"/>
                <w:b/>
                <w:sz w:val="14"/>
                <w:szCs w:val="14"/>
              </w:rPr>
            </w:pPr>
            <w:r w:rsidRPr="00F4052F">
              <w:rPr>
                <w:rFonts w:ascii="Arial" w:hAnsi="Arial" w:cs="Arial"/>
                <w:b/>
                <w:sz w:val="14"/>
                <w:szCs w:val="14"/>
              </w:rPr>
              <w:t>40%</w:t>
            </w:r>
          </w:p>
        </w:tc>
        <w:tc>
          <w:tcPr>
            <w:tcW w:w="757" w:type="dxa"/>
          </w:tcPr>
          <w:p w:rsidR="0033006C" w:rsidRPr="00F4052F" w:rsidRDefault="0033006C" w:rsidP="00CA6732">
            <w:pPr>
              <w:ind w:right="-437"/>
              <w:rPr>
                <w:rFonts w:ascii="Arial" w:hAnsi="Arial" w:cs="Arial"/>
                <w:b/>
                <w:sz w:val="14"/>
                <w:szCs w:val="14"/>
              </w:rPr>
            </w:pPr>
            <w:r w:rsidRPr="00F4052F">
              <w:rPr>
                <w:rFonts w:ascii="Arial" w:hAnsi="Arial" w:cs="Arial"/>
                <w:b/>
                <w:sz w:val="14"/>
                <w:szCs w:val="14"/>
              </w:rPr>
              <w:t>50%</w:t>
            </w:r>
          </w:p>
        </w:tc>
        <w:tc>
          <w:tcPr>
            <w:tcW w:w="757" w:type="dxa"/>
          </w:tcPr>
          <w:p w:rsidR="0033006C" w:rsidRPr="00F4052F" w:rsidRDefault="0033006C" w:rsidP="00CA6732">
            <w:pPr>
              <w:ind w:right="-437"/>
              <w:rPr>
                <w:rFonts w:ascii="Arial" w:hAnsi="Arial" w:cs="Arial"/>
                <w:b/>
                <w:sz w:val="14"/>
                <w:szCs w:val="14"/>
              </w:rPr>
            </w:pPr>
            <w:r w:rsidRPr="00F4052F">
              <w:rPr>
                <w:rFonts w:ascii="Arial" w:hAnsi="Arial" w:cs="Arial"/>
                <w:b/>
                <w:sz w:val="14"/>
                <w:szCs w:val="14"/>
              </w:rPr>
              <w:t>60%</w:t>
            </w:r>
          </w:p>
        </w:tc>
        <w:tc>
          <w:tcPr>
            <w:tcW w:w="758" w:type="dxa"/>
          </w:tcPr>
          <w:p w:rsidR="0033006C" w:rsidRPr="00F4052F" w:rsidRDefault="0033006C" w:rsidP="00CA6732">
            <w:pPr>
              <w:ind w:right="-437"/>
              <w:rPr>
                <w:rFonts w:ascii="Arial" w:hAnsi="Arial" w:cs="Arial"/>
                <w:b/>
                <w:sz w:val="14"/>
                <w:szCs w:val="14"/>
              </w:rPr>
            </w:pPr>
            <w:r w:rsidRPr="00F4052F">
              <w:rPr>
                <w:rFonts w:ascii="Arial" w:hAnsi="Arial" w:cs="Arial"/>
                <w:b/>
                <w:sz w:val="14"/>
                <w:szCs w:val="14"/>
              </w:rPr>
              <w:t>70%</w:t>
            </w:r>
          </w:p>
        </w:tc>
        <w:tc>
          <w:tcPr>
            <w:tcW w:w="758" w:type="dxa"/>
          </w:tcPr>
          <w:p w:rsidR="0033006C" w:rsidRPr="00F4052F" w:rsidRDefault="0033006C" w:rsidP="00CA6732">
            <w:pPr>
              <w:ind w:right="-437"/>
              <w:rPr>
                <w:rFonts w:ascii="Arial" w:hAnsi="Arial" w:cs="Arial"/>
                <w:b/>
                <w:sz w:val="14"/>
                <w:szCs w:val="14"/>
              </w:rPr>
            </w:pPr>
            <w:r w:rsidRPr="00F4052F">
              <w:rPr>
                <w:rFonts w:ascii="Arial" w:hAnsi="Arial" w:cs="Arial"/>
                <w:b/>
                <w:sz w:val="14"/>
                <w:szCs w:val="14"/>
              </w:rPr>
              <w:t>75%</w:t>
            </w:r>
          </w:p>
        </w:tc>
        <w:tc>
          <w:tcPr>
            <w:tcW w:w="758" w:type="dxa"/>
          </w:tcPr>
          <w:p w:rsidR="0033006C" w:rsidRPr="00F4052F" w:rsidRDefault="0033006C" w:rsidP="00CA6732">
            <w:pPr>
              <w:ind w:right="-437"/>
              <w:rPr>
                <w:rFonts w:ascii="Arial" w:hAnsi="Arial" w:cs="Arial"/>
                <w:b/>
                <w:sz w:val="14"/>
                <w:szCs w:val="14"/>
              </w:rPr>
            </w:pPr>
            <w:r w:rsidRPr="00F4052F">
              <w:rPr>
                <w:rFonts w:ascii="Arial" w:hAnsi="Arial" w:cs="Arial"/>
                <w:b/>
                <w:sz w:val="14"/>
                <w:szCs w:val="14"/>
              </w:rPr>
              <w:t>80%</w:t>
            </w:r>
          </w:p>
        </w:tc>
        <w:tc>
          <w:tcPr>
            <w:tcW w:w="758" w:type="dxa"/>
          </w:tcPr>
          <w:p w:rsidR="0033006C" w:rsidRPr="00F4052F" w:rsidRDefault="0033006C" w:rsidP="00CA6732">
            <w:pPr>
              <w:ind w:right="-437"/>
              <w:rPr>
                <w:rFonts w:ascii="Arial" w:hAnsi="Arial" w:cs="Arial"/>
                <w:b/>
                <w:sz w:val="14"/>
                <w:szCs w:val="14"/>
              </w:rPr>
            </w:pPr>
            <w:r w:rsidRPr="00F4052F">
              <w:rPr>
                <w:rFonts w:ascii="Arial" w:hAnsi="Arial" w:cs="Arial"/>
                <w:b/>
                <w:sz w:val="14"/>
                <w:szCs w:val="14"/>
              </w:rPr>
              <w:t>85%</w:t>
            </w:r>
          </w:p>
        </w:tc>
        <w:tc>
          <w:tcPr>
            <w:tcW w:w="758" w:type="dxa"/>
          </w:tcPr>
          <w:p w:rsidR="0033006C" w:rsidRPr="00F4052F" w:rsidRDefault="0033006C" w:rsidP="00CA6732">
            <w:pPr>
              <w:ind w:right="-437"/>
              <w:rPr>
                <w:rFonts w:ascii="Arial" w:hAnsi="Arial" w:cs="Arial"/>
                <w:b/>
                <w:sz w:val="14"/>
                <w:szCs w:val="14"/>
              </w:rPr>
            </w:pPr>
            <w:r w:rsidRPr="00F4052F">
              <w:rPr>
                <w:rFonts w:ascii="Arial" w:hAnsi="Arial" w:cs="Arial"/>
                <w:b/>
                <w:sz w:val="14"/>
                <w:szCs w:val="14"/>
              </w:rPr>
              <w:t>90%</w:t>
            </w:r>
          </w:p>
        </w:tc>
        <w:tc>
          <w:tcPr>
            <w:tcW w:w="758" w:type="dxa"/>
          </w:tcPr>
          <w:p w:rsidR="0033006C" w:rsidRPr="00F4052F" w:rsidRDefault="0033006C" w:rsidP="00CA6732">
            <w:pPr>
              <w:ind w:right="-437"/>
              <w:rPr>
                <w:rFonts w:ascii="Arial" w:hAnsi="Arial" w:cs="Arial"/>
                <w:b/>
                <w:sz w:val="14"/>
                <w:szCs w:val="14"/>
              </w:rPr>
            </w:pPr>
            <w:r w:rsidRPr="00F4052F">
              <w:rPr>
                <w:rFonts w:ascii="Arial" w:hAnsi="Arial" w:cs="Arial"/>
                <w:b/>
                <w:sz w:val="14"/>
                <w:szCs w:val="14"/>
              </w:rPr>
              <w:t>95%</w:t>
            </w:r>
          </w:p>
        </w:tc>
      </w:tr>
    </w:tbl>
    <w:p w:rsidR="0033006C" w:rsidRDefault="0033006C" w:rsidP="0033006C">
      <w:pPr>
        <w:pStyle w:val="a7"/>
        <w:tabs>
          <w:tab w:val="left" w:pos="-3686"/>
          <w:tab w:val="left" w:pos="0"/>
          <w:tab w:val="left" w:pos="284"/>
        </w:tabs>
        <w:spacing w:line="240" w:lineRule="auto"/>
        <w:ind w:left="0" w:right="-5"/>
        <w:rPr>
          <w:color w:val="000000"/>
          <w:sz w:val="22"/>
          <w:szCs w:val="22"/>
        </w:rPr>
      </w:pPr>
    </w:p>
    <w:p w:rsidR="0033006C" w:rsidRPr="00CD29BD" w:rsidRDefault="0033006C" w:rsidP="0033006C">
      <w:pPr>
        <w:ind w:right="-88"/>
        <w:jc w:val="both"/>
        <w:rPr>
          <w:b/>
          <w:color w:val="000000"/>
          <w:sz w:val="22"/>
          <w:szCs w:val="22"/>
        </w:rPr>
      </w:pPr>
      <w:r>
        <w:rPr>
          <w:b/>
          <w:bCs/>
          <w:noProof/>
          <w:sz w:val="22"/>
          <w:szCs w:val="22"/>
        </w:rPr>
        <w:t>8</w:t>
      </w:r>
      <w:r w:rsidRPr="00F4052F">
        <w:rPr>
          <w:b/>
          <w:color w:val="000000"/>
          <w:sz w:val="22"/>
          <w:szCs w:val="22"/>
        </w:rPr>
        <w:t>.8.</w:t>
      </w:r>
      <w:r w:rsidRPr="00F4052F">
        <w:rPr>
          <w:sz w:val="22"/>
          <w:szCs w:val="22"/>
        </w:rPr>
        <w:t>При</w:t>
      </w:r>
      <w:r w:rsidRPr="00251AED">
        <w:rPr>
          <w:color w:val="000000"/>
          <w:sz w:val="22"/>
          <w:szCs w:val="22"/>
        </w:rPr>
        <w:t xml:space="preserve"> страховании на срок более одного года, общая страховая премия  по договору устанавливается как сумма страховых премий  за каждый год</w:t>
      </w:r>
      <w:r>
        <w:rPr>
          <w:b/>
          <w:color w:val="000000"/>
          <w:sz w:val="22"/>
          <w:szCs w:val="22"/>
        </w:rPr>
        <w:t>.</w:t>
      </w:r>
    </w:p>
    <w:p w:rsidR="0033006C" w:rsidRPr="00F4052F" w:rsidRDefault="0033006C" w:rsidP="0033006C">
      <w:pPr>
        <w:ind w:right="-88"/>
        <w:jc w:val="both"/>
        <w:rPr>
          <w:sz w:val="22"/>
          <w:szCs w:val="22"/>
        </w:rPr>
      </w:pPr>
      <w:r>
        <w:rPr>
          <w:b/>
          <w:bCs/>
          <w:noProof/>
          <w:sz w:val="22"/>
          <w:szCs w:val="22"/>
        </w:rPr>
        <w:t>8</w:t>
      </w:r>
      <w:r w:rsidRPr="00F4052F">
        <w:rPr>
          <w:b/>
          <w:sz w:val="22"/>
          <w:szCs w:val="22"/>
        </w:rPr>
        <w:t>.9.</w:t>
      </w:r>
      <w:r w:rsidRPr="00F4052F">
        <w:rPr>
          <w:sz w:val="22"/>
          <w:szCs w:val="22"/>
        </w:rPr>
        <w:t xml:space="preserve"> Уплата страховых премий осуществляется в национальной валюте Республики Казахстан - тенге.</w:t>
      </w:r>
    </w:p>
    <w:p w:rsidR="0033006C" w:rsidRPr="00544C07" w:rsidRDefault="0033006C" w:rsidP="0033006C">
      <w:pPr>
        <w:pStyle w:val="a5"/>
        <w:tabs>
          <w:tab w:val="left" w:pos="709"/>
          <w:tab w:val="left" w:pos="851"/>
        </w:tabs>
        <w:spacing w:line="240" w:lineRule="auto"/>
        <w:ind w:left="567"/>
        <w:rPr>
          <w:rFonts w:ascii="Times New Roman" w:hAnsi="Times New Roman"/>
          <w:b/>
          <w:sz w:val="22"/>
        </w:rPr>
      </w:pPr>
    </w:p>
    <w:p w:rsidR="0033006C" w:rsidRPr="00251405" w:rsidRDefault="0033006C" w:rsidP="0033006C">
      <w:pPr>
        <w:numPr>
          <w:ilvl w:val="1"/>
          <w:numId w:val="0"/>
        </w:numPr>
        <w:tabs>
          <w:tab w:val="num" w:pos="426"/>
          <w:tab w:val="num" w:pos="495"/>
        </w:tabs>
        <w:autoSpaceDE w:val="0"/>
        <w:autoSpaceDN w:val="0"/>
        <w:adjustRightInd w:val="0"/>
        <w:jc w:val="both"/>
        <w:rPr>
          <w:b/>
          <w:sz w:val="22"/>
          <w:szCs w:val="22"/>
        </w:rPr>
      </w:pPr>
      <w:r w:rsidRPr="00251405">
        <w:rPr>
          <w:b/>
          <w:bCs/>
          <w:sz w:val="22"/>
          <w:szCs w:val="22"/>
        </w:rPr>
        <w:t xml:space="preserve">9. </w:t>
      </w:r>
      <w:r w:rsidRPr="00251405">
        <w:rPr>
          <w:b/>
          <w:sz w:val="22"/>
          <w:szCs w:val="22"/>
        </w:rPr>
        <w:t>Срок и место действия Договора. Пролонгация</w:t>
      </w:r>
    </w:p>
    <w:p w:rsidR="0033006C" w:rsidRPr="00251405" w:rsidRDefault="0033006C" w:rsidP="0033006C">
      <w:pPr>
        <w:pStyle w:val="ae"/>
      </w:pPr>
      <w:r w:rsidRPr="00251405">
        <w:rPr>
          <w:b/>
        </w:rPr>
        <w:t xml:space="preserve">9.1. </w:t>
      </w:r>
      <w:proofErr w:type="spellStart"/>
      <w:r w:rsidRPr="00251405">
        <w:t>Договорзаключается</w:t>
      </w:r>
      <w:proofErr w:type="spellEnd"/>
      <w:r w:rsidRPr="00251405">
        <w:t xml:space="preserve"> </w:t>
      </w:r>
      <w:proofErr w:type="spellStart"/>
      <w:r w:rsidRPr="00251405">
        <w:t>срокомна</w:t>
      </w:r>
      <w:proofErr w:type="spellEnd"/>
      <w:r w:rsidRPr="00251405">
        <w:t xml:space="preserve"> 12 месяцев, если иное не предусмотрено Договором. </w:t>
      </w:r>
    </w:p>
    <w:p w:rsidR="0033006C" w:rsidRPr="00251405" w:rsidRDefault="0033006C" w:rsidP="0033006C">
      <w:pPr>
        <w:pStyle w:val="ae"/>
      </w:pPr>
      <w:r w:rsidRPr="00251405">
        <w:rPr>
          <w:b/>
        </w:rPr>
        <w:t xml:space="preserve">9.2. </w:t>
      </w:r>
      <w:r w:rsidRPr="00251405">
        <w:t>Если Договором не предусмотрено иное, Договор вступает в силу со дня, следующего за днем уплаты страховой премии. Днем уплаты страховой премии считается день поступления денег на банковский счет или в кассу Страховщика.</w:t>
      </w:r>
    </w:p>
    <w:p w:rsidR="0033006C" w:rsidRPr="00251405" w:rsidRDefault="0033006C" w:rsidP="0033006C">
      <w:pPr>
        <w:pStyle w:val="ae"/>
        <w:rPr>
          <w:b/>
        </w:rPr>
      </w:pPr>
      <w:r w:rsidRPr="00251405">
        <w:rPr>
          <w:b/>
        </w:rPr>
        <w:t xml:space="preserve">9.3. </w:t>
      </w:r>
      <w:r w:rsidRPr="00251405">
        <w:t>Период действия страховой защиты совпадает со сроком действия Договора, если Договором не предусмотрено иное.</w:t>
      </w:r>
    </w:p>
    <w:p w:rsidR="0033006C" w:rsidRPr="00251405" w:rsidRDefault="0033006C" w:rsidP="0033006C">
      <w:pPr>
        <w:pStyle w:val="ae"/>
      </w:pPr>
      <w:r w:rsidRPr="00251405">
        <w:rPr>
          <w:b/>
        </w:rPr>
        <w:t xml:space="preserve">9.4. </w:t>
      </w:r>
      <w:r w:rsidRPr="00251405">
        <w:t>Если иное не оговорено Договором, Договор прекращает свое действие в 24 часа дня, указанного в Договоре, как день окончания Договора, либо при осуществлении Страховщиком страховой выплаты (страховых выплат) в размере страховой суммы по Договору.</w:t>
      </w:r>
    </w:p>
    <w:p w:rsidR="0033006C" w:rsidRPr="00251405" w:rsidRDefault="0033006C" w:rsidP="0033006C">
      <w:pPr>
        <w:pStyle w:val="ae"/>
      </w:pPr>
      <w:r w:rsidRPr="00251405">
        <w:rPr>
          <w:b/>
        </w:rPr>
        <w:t>9.5.</w:t>
      </w:r>
      <w:r w:rsidRPr="00251405">
        <w:t xml:space="preserve"> Территорией страхования является Республика Казахстан, если Договором не оговорено иное.</w:t>
      </w:r>
    </w:p>
    <w:p w:rsidR="0033006C" w:rsidRDefault="0033006C" w:rsidP="0033006C">
      <w:pPr>
        <w:jc w:val="both"/>
        <w:rPr>
          <w:sz w:val="22"/>
          <w:szCs w:val="22"/>
        </w:rPr>
      </w:pPr>
      <w:r w:rsidRPr="00251405">
        <w:rPr>
          <w:b/>
          <w:sz w:val="22"/>
          <w:szCs w:val="22"/>
        </w:rPr>
        <w:t>9.6.</w:t>
      </w:r>
      <w:r w:rsidRPr="005454BC">
        <w:rPr>
          <w:sz w:val="22"/>
          <w:szCs w:val="22"/>
        </w:rPr>
        <w:t>Договор может действовать либо до первого страхового случая, либо в течение всего срока страхования, не прекращая своего действия по первому наступившему страховому случаю и конкретно указывается в Договоре.</w:t>
      </w:r>
    </w:p>
    <w:p w:rsidR="0033006C" w:rsidRPr="00251405" w:rsidRDefault="0033006C" w:rsidP="0033006C">
      <w:pPr>
        <w:jc w:val="both"/>
        <w:rPr>
          <w:sz w:val="22"/>
          <w:szCs w:val="22"/>
        </w:rPr>
      </w:pPr>
      <w:r w:rsidRPr="005454BC">
        <w:rPr>
          <w:b/>
          <w:sz w:val="22"/>
          <w:szCs w:val="22"/>
        </w:rPr>
        <w:t>9.7.</w:t>
      </w:r>
      <w:r w:rsidRPr="00251405">
        <w:rPr>
          <w:sz w:val="22"/>
          <w:szCs w:val="22"/>
        </w:rPr>
        <w:t>Если иное не оговорено Договором, то по согласованию сторон Договор может быть пролонгирован на следующий срок при условии уведомления одной из сторон об этом за 30 (тридцать) календарных дней до даты прекращения Договора и уплаты дополнительной страховой премии.</w:t>
      </w:r>
    </w:p>
    <w:p w:rsidR="0033006C" w:rsidRPr="00544C07" w:rsidRDefault="0033006C" w:rsidP="0033006C">
      <w:pPr>
        <w:pStyle w:val="a5"/>
        <w:spacing w:line="240" w:lineRule="auto"/>
        <w:rPr>
          <w:rFonts w:ascii="Times New Roman" w:hAnsi="Times New Roman"/>
          <w:sz w:val="22"/>
        </w:rPr>
      </w:pPr>
    </w:p>
    <w:p w:rsidR="0033006C" w:rsidRPr="00544C07" w:rsidRDefault="0033006C" w:rsidP="0033006C">
      <w:pPr>
        <w:pStyle w:val="a5"/>
        <w:spacing w:line="240" w:lineRule="auto"/>
        <w:jc w:val="left"/>
        <w:rPr>
          <w:rFonts w:ascii="Times New Roman" w:hAnsi="Times New Roman"/>
          <w:b/>
          <w:sz w:val="22"/>
        </w:rPr>
      </w:pPr>
      <w:r w:rsidRPr="00544C07">
        <w:rPr>
          <w:rFonts w:ascii="Times New Roman" w:hAnsi="Times New Roman"/>
          <w:b/>
          <w:sz w:val="22"/>
        </w:rPr>
        <w:t>10. Права и обязанности сторон</w:t>
      </w:r>
    </w:p>
    <w:p w:rsidR="0033006C" w:rsidRPr="00544C07" w:rsidRDefault="0033006C" w:rsidP="0033006C">
      <w:pPr>
        <w:jc w:val="both"/>
        <w:rPr>
          <w:b/>
          <w:sz w:val="22"/>
        </w:rPr>
      </w:pPr>
      <w:r w:rsidRPr="00544C07">
        <w:rPr>
          <w:b/>
          <w:sz w:val="22"/>
        </w:rPr>
        <w:t xml:space="preserve">10.1. Страхователь </w:t>
      </w:r>
      <w:r>
        <w:rPr>
          <w:b/>
          <w:sz w:val="22"/>
        </w:rPr>
        <w:t>имеет право</w:t>
      </w:r>
      <w:r w:rsidRPr="00544C07">
        <w:rPr>
          <w:b/>
          <w:sz w:val="22"/>
        </w:rPr>
        <w:t>:</w:t>
      </w:r>
    </w:p>
    <w:p w:rsidR="0033006C" w:rsidRPr="00544C07" w:rsidRDefault="0033006C" w:rsidP="0033006C">
      <w:pPr>
        <w:numPr>
          <w:ilvl w:val="0"/>
          <w:numId w:val="4"/>
        </w:numPr>
        <w:tabs>
          <w:tab w:val="clear" w:pos="720"/>
          <w:tab w:val="num" w:pos="284"/>
        </w:tabs>
        <w:ind w:left="284" w:firstLine="0"/>
        <w:jc w:val="both"/>
        <w:rPr>
          <w:sz w:val="22"/>
        </w:rPr>
      </w:pPr>
      <w:r w:rsidRPr="00544C07">
        <w:rPr>
          <w:sz w:val="22"/>
        </w:rPr>
        <w:t>требовать от Страховщика разъяснения условий страхования гражданско-правовой ответственности владельцев автомобильного транспорта, своих прав и обязанностей по Договору;</w:t>
      </w:r>
    </w:p>
    <w:p w:rsidR="0033006C" w:rsidRPr="00544C07" w:rsidRDefault="0033006C" w:rsidP="0033006C">
      <w:pPr>
        <w:pStyle w:val="af"/>
        <w:numPr>
          <w:ilvl w:val="0"/>
          <w:numId w:val="4"/>
        </w:numPr>
        <w:tabs>
          <w:tab w:val="clear" w:pos="720"/>
          <w:tab w:val="num" w:pos="284"/>
        </w:tabs>
        <w:spacing w:before="0" w:beforeAutospacing="0" w:after="0" w:afterAutospacing="0"/>
        <w:ind w:left="284" w:firstLine="0"/>
        <w:jc w:val="both"/>
        <w:rPr>
          <w:rFonts w:ascii="Times New Roman" w:hAnsi="Times New Roman" w:cs="Times New Roman"/>
          <w:sz w:val="22"/>
          <w:szCs w:val="22"/>
        </w:rPr>
      </w:pPr>
      <w:r w:rsidRPr="00544C07">
        <w:rPr>
          <w:rFonts w:ascii="Times New Roman" w:hAnsi="Times New Roman" w:cs="Times New Roman"/>
          <w:sz w:val="22"/>
          <w:szCs w:val="22"/>
        </w:rPr>
        <w:t>оспорить в порядке, установленном законодательством Республики Казахстан, отказ Страховщика в осуществлении страховой  выплаты или уменьшении ее размера;</w:t>
      </w:r>
    </w:p>
    <w:p w:rsidR="0033006C" w:rsidRPr="00544C07" w:rsidRDefault="0033006C" w:rsidP="0033006C">
      <w:pPr>
        <w:numPr>
          <w:ilvl w:val="0"/>
          <w:numId w:val="4"/>
        </w:numPr>
        <w:tabs>
          <w:tab w:val="clear" w:pos="720"/>
          <w:tab w:val="num" w:pos="284"/>
        </w:tabs>
        <w:ind w:left="284" w:firstLine="0"/>
        <w:jc w:val="both"/>
        <w:rPr>
          <w:sz w:val="22"/>
          <w:szCs w:val="22"/>
        </w:rPr>
      </w:pPr>
      <w:r w:rsidRPr="00544C07">
        <w:rPr>
          <w:sz w:val="22"/>
          <w:szCs w:val="22"/>
        </w:rPr>
        <w:t>на внесение изменений в список Застрахованных. Для внесения изменений в список Застрахованных Страхователь должен заранее, не менее чем за 3 дня, не считая выходных и праздничных дней, до предполагаемой даты изменений, обратиться к Страховщику с письменным заявлением, которое становится неотъемлемой частью Договора;</w:t>
      </w:r>
    </w:p>
    <w:p w:rsidR="0033006C" w:rsidRPr="00E654C6" w:rsidRDefault="0033006C" w:rsidP="0033006C">
      <w:pPr>
        <w:pStyle w:val="af"/>
        <w:numPr>
          <w:ilvl w:val="0"/>
          <w:numId w:val="4"/>
        </w:numPr>
        <w:tabs>
          <w:tab w:val="clear" w:pos="720"/>
          <w:tab w:val="num" w:pos="284"/>
        </w:tabs>
        <w:spacing w:before="0" w:beforeAutospacing="0" w:after="0" w:afterAutospacing="0"/>
        <w:ind w:left="284" w:firstLine="0"/>
        <w:jc w:val="both"/>
      </w:pPr>
      <w:r w:rsidRPr="00544C07">
        <w:rPr>
          <w:rFonts w:ascii="Times New Roman" w:hAnsi="Times New Roman" w:cs="Times New Roman"/>
          <w:sz w:val="22"/>
          <w:szCs w:val="22"/>
        </w:rPr>
        <w:t>совершать иные действия, не противоречащие настоящим Правилам, Договору и законодательству Республики Казахстан.</w:t>
      </w:r>
    </w:p>
    <w:p w:rsidR="0033006C" w:rsidRPr="00544C07" w:rsidRDefault="0033006C" w:rsidP="0033006C">
      <w:pPr>
        <w:jc w:val="both"/>
        <w:rPr>
          <w:b/>
          <w:sz w:val="22"/>
        </w:rPr>
      </w:pPr>
      <w:r w:rsidRPr="00544C07">
        <w:rPr>
          <w:b/>
          <w:sz w:val="22"/>
        </w:rPr>
        <w:t>10.2. Обязанности Страхователя:</w:t>
      </w:r>
    </w:p>
    <w:p w:rsidR="0033006C" w:rsidRPr="00544C07" w:rsidRDefault="0033006C" w:rsidP="0033006C">
      <w:pPr>
        <w:pStyle w:val="af"/>
        <w:numPr>
          <w:ilvl w:val="1"/>
          <w:numId w:val="4"/>
        </w:numPr>
        <w:tabs>
          <w:tab w:val="clear" w:pos="2130"/>
          <w:tab w:val="num" w:pos="284"/>
        </w:tabs>
        <w:spacing w:before="0" w:beforeAutospacing="0" w:after="0" w:afterAutospacing="0"/>
        <w:ind w:left="284" w:firstLine="0"/>
        <w:jc w:val="both"/>
        <w:rPr>
          <w:rFonts w:ascii="Times New Roman" w:hAnsi="Times New Roman" w:cs="Times New Roman"/>
          <w:sz w:val="22"/>
          <w:szCs w:val="22"/>
        </w:rPr>
      </w:pPr>
      <w:r w:rsidRPr="00544C07">
        <w:rPr>
          <w:rFonts w:ascii="Times New Roman" w:hAnsi="Times New Roman" w:cs="Times New Roman"/>
          <w:sz w:val="22"/>
          <w:szCs w:val="22"/>
        </w:rPr>
        <w:t>уплатить страховую премию в размере, порядке и сроки, которые установлены Договором;</w:t>
      </w:r>
    </w:p>
    <w:p w:rsidR="0033006C" w:rsidRPr="00544C07" w:rsidRDefault="0033006C" w:rsidP="0033006C">
      <w:pPr>
        <w:pStyle w:val="af"/>
        <w:numPr>
          <w:ilvl w:val="1"/>
          <w:numId w:val="4"/>
        </w:numPr>
        <w:tabs>
          <w:tab w:val="clear" w:pos="2130"/>
          <w:tab w:val="num" w:pos="284"/>
        </w:tabs>
        <w:spacing w:before="0" w:beforeAutospacing="0" w:after="0" w:afterAutospacing="0"/>
        <w:ind w:left="284" w:firstLine="0"/>
        <w:jc w:val="both"/>
        <w:rPr>
          <w:rFonts w:ascii="Times New Roman" w:hAnsi="Times New Roman" w:cs="Times New Roman"/>
          <w:sz w:val="22"/>
          <w:szCs w:val="22"/>
        </w:rPr>
      </w:pPr>
      <w:r w:rsidRPr="00544C07">
        <w:rPr>
          <w:rFonts w:ascii="Times New Roman" w:hAnsi="Times New Roman" w:cs="Times New Roman"/>
          <w:sz w:val="22"/>
          <w:szCs w:val="22"/>
        </w:rPr>
        <w:t xml:space="preserve">при заключении и в период действия Договора информировать Страховщика обо всех действующих/заключаемых  договорах страхования по аналогичным рискам в отношении данного объекта страхования; </w:t>
      </w:r>
    </w:p>
    <w:p w:rsidR="0033006C" w:rsidRPr="00544C07" w:rsidRDefault="0033006C" w:rsidP="0033006C">
      <w:pPr>
        <w:numPr>
          <w:ilvl w:val="1"/>
          <w:numId w:val="4"/>
        </w:numPr>
        <w:tabs>
          <w:tab w:val="clear" w:pos="2130"/>
          <w:tab w:val="num" w:pos="284"/>
        </w:tabs>
        <w:ind w:left="284" w:firstLine="0"/>
        <w:jc w:val="both"/>
        <w:rPr>
          <w:sz w:val="22"/>
          <w:szCs w:val="22"/>
        </w:rPr>
      </w:pPr>
      <w:r w:rsidRPr="00544C07">
        <w:rPr>
          <w:sz w:val="22"/>
          <w:szCs w:val="22"/>
        </w:rPr>
        <w:t>содержать указанное в Договоре автотранспортное средство в исправном состоянии;</w:t>
      </w:r>
    </w:p>
    <w:p w:rsidR="0033006C" w:rsidRPr="00544C07" w:rsidRDefault="0033006C" w:rsidP="0033006C">
      <w:pPr>
        <w:pStyle w:val="af"/>
        <w:numPr>
          <w:ilvl w:val="1"/>
          <w:numId w:val="4"/>
        </w:numPr>
        <w:tabs>
          <w:tab w:val="clear" w:pos="2130"/>
          <w:tab w:val="num" w:pos="284"/>
        </w:tabs>
        <w:spacing w:before="0" w:beforeAutospacing="0" w:after="0" w:afterAutospacing="0"/>
        <w:ind w:left="284" w:firstLine="0"/>
        <w:jc w:val="both"/>
        <w:rPr>
          <w:rFonts w:ascii="Times New Roman" w:hAnsi="Times New Roman" w:cs="Times New Roman"/>
          <w:sz w:val="22"/>
          <w:szCs w:val="22"/>
        </w:rPr>
      </w:pPr>
      <w:r w:rsidRPr="00544C07">
        <w:rPr>
          <w:rFonts w:ascii="Times New Roman" w:hAnsi="Times New Roman" w:cs="Times New Roman"/>
          <w:sz w:val="22"/>
          <w:szCs w:val="22"/>
        </w:rPr>
        <w:lastRenderedPageBreak/>
        <w:t>информировать Страховщика о состоянии страхового риска;</w:t>
      </w:r>
    </w:p>
    <w:p w:rsidR="0033006C" w:rsidRPr="00544C07" w:rsidRDefault="0033006C" w:rsidP="0033006C">
      <w:pPr>
        <w:pStyle w:val="af"/>
        <w:numPr>
          <w:ilvl w:val="1"/>
          <w:numId w:val="4"/>
        </w:numPr>
        <w:tabs>
          <w:tab w:val="clear" w:pos="2130"/>
          <w:tab w:val="num" w:pos="284"/>
        </w:tabs>
        <w:spacing w:before="0" w:beforeAutospacing="0" w:after="0" w:afterAutospacing="0"/>
        <w:ind w:left="284" w:firstLine="0"/>
        <w:jc w:val="both"/>
        <w:rPr>
          <w:rFonts w:ascii="Times New Roman" w:hAnsi="Times New Roman" w:cs="Times New Roman"/>
          <w:sz w:val="22"/>
          <w:szCs w:val="22"/>
        </w:rPr>
      </w:pPr>
      <w:r w:rsidRPr="00544C07">
        <w:rPr>
          <w:rFonts w:ascii="Times New Roman" w:hAnsi="Times New Roman" w:cs="Times New Roman"/>
          <w:sz w:val="22"/>
          <w:szCs w:val="22"/>
        </w:rPr>
        <w:t>незамедлительно, но не позднее 3 (трех)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33006C" w:rsidRPr="00544C07" w:rsidRDefault="0033006C" w:rsidP="0033006C">
      <w:pPr>
        <w:pStyle w:val="af"/>
        <w:numPr>
          <w:ilvl w:val="1"/>
          <w:numId w:val="4"/>
        </w:numPr>
        <w:tabs>
          <w:tab w:val="clear" w:pos="2130"/>
          <w:tab w:val="num" w:pos="284"/>
        </w:tabs>
        <w:spacing w:before="0" w:beforeAutospacing="0" w:after="0" w:afterAutospacing="0"/>
        <w:ind w:left="284" w:firstLine="0"/>
        <w:jc w:val="both"/>
        <w:rPr>
          <w:rFonts w:ascii="Times New Roman" w:hAnsi="Times New Roman" w:cs="Times New Roman"/>
          <w:sz w:val="22"/>
          <w:szCs w:val="22"/>
        </w:rPr>
      </w:pPr>
      <w:r w:rsidRPr="00544C07">
        <w:rPr>
          <w:rFonts w:ascii="Times New Roman" w:hAnsi="Times New Roman" w:cs="Times New Roman"/>
          <w:sz w:val="22"/>
          <w:szCs w:val="22"/>
        </w:rPr>
        <w:t>при увеличении степени риска внести изменения в Договор и/или уплатить дополнительную страховую премию в течение 5 (пяти) рабочих дней с даты получения Страхователем уведомления об изменении Договора и/или доплате страховой премии;</w:t>
      </w:r>
    </w:p>
    <w:p w:rsidR="0033006C" w:rsidRPr="00544C07" w:rsidRDefault="0033006C" w:rsidP="0033006C">
      <w:pPr>
        <w:numPr>
          <w:ilvl w:val="1"/>
          <w:numId w:val="4"/>
        </w:numPr>
        <w:tabs>
          <w:tab w:val="clear" w:pos="2130"/>
          <w:tab w:val="num" w:pos="284"/>
        </w:tabs>
        <w:ind w:left="284" w:firstLine="0"/>
        <w:jc w:val="both"/>
        <w:rPr>
          <w:sz w:val="22"/>
        </w:rPr>
      </w:pPr>
      <w:r w:rsidRPr="00544C07">
        <w:rPr>
          <w:sz w:val="22"/>
        </w:rPr>
        <w:t>принимать меры предосторожности для снижения возможности причинения вреда;</w:t>
      </w:r>
    </w:p>
    <w:p w:rsidR="0033006C" w:rsidRPr="00544C07" w:rsidRDefault="0033006C" w:rsidP="0033006C">
      <w:pPr>
        <w:numPr>
          <w:ilvl w:val="1"/>
          <w:numId w:val="4"/>
        </w:numPr>
        <w:tabs>
          <w:tab w:val="clear" w:pos="2130"/>
          <w:tab w:val="num" w:pos="284"/>
        </w:tabs>
        <w:ind w:left="284" w:firstLine="0"/>
        <w:jc w:val="both"/>
        <w:rPr>
          <w:sz w:val="22"/>
        </w:rPr>
      </w:pPr>
      <w:r w:rsidRPr="00544C07">
        <w:rPr>
          <w:sz w:val="22"/>
        </w:rPr>
        <w:t>довести до сведения Застрахованных условия страхования;</w:t>
      </w:r>
    </w:p>
    <w:p w:rsidR="0033006C" w:rsidRPr="00544C07" w:rsidRDefault="0033006C" w:rsidP="0033006C">
      <w:pPr>
        <w:numPr>
          <w:ilvl w:val="1"/>
          <w:numId w:val="4"/>
        </w:numPr>
        <w:tabs>
          <w:tab w:val="clear" w:pos="2130"/>
          <w:tab w:val="num" w:pos="284"/>
        </w:tabs>
        <w:ind w:left="284" w:firstLine="0"/>
        <w:jc w:val="both"/>
        <w:rPr>
          <w:sz w:val="22"/>
        </w:rPr>
      </w:pPr>
      <w:r w:rsidRPr="00544C07">
        <w:rPr>
          <w:sz w:val="22"/>
        </w:rPr>
        <w:t>выполнять условия страхования (нарушение условий страхования Застрахованными расценивается как нарушение условий страхования самим Страхователем);</w:t>
      </w:r>
    </w:p>
    <w:p w:rsidR="0033006C" w:rsidRPr="00544C07" w:rsidRDefault="0033006C" w:rsidP="0033006C">
      <w:pPr>
        <w:numPr>
          <w:ilvl w:val="1"/>
          <w:numId w:val="4"/>
        </w:numPr>
        <w:tabs>
          <w:tab w:val="clear" w:pos="2130"/>
          <w:tab w:val="num" w:pos="284"/>
        </w:tabs>
        <w:ind w:left="284" w:firstLine="0"/>
        <w:jc w:val="both"/>
        <w:rPr>
          <w:sz w:val="22"/>
        </w:rPr>
      </w:pPr>
      <w:r w:rsidRPr="00544C07">
        <w:rPr>
          <w:sz w:val="22"/>
        </w:rPr>
        <w:t>при наступлении события, имеющего признаки страхового случая, совершить необходимые действия, указанные в пункте 12.</w:t>
      </w:r>
      <w:r>
        <w:rPr>
          <w:sz w:val="22"/>
        </w:rPr>
        <w:t>1</w:t>
      </w:r>
      <w:r w:rsidRPr="00544C07">
        <w:rPr>
          <w:sz w:val="22"/>
        </w:rPr>
        <w:t xml:space="preserve">; </w:t>
      </w:r>
    </w:p>
    <w:p w:rsidR="0033006C" w:rsidRPr="00544C07" w:rsidRDefault="0033006C" w:rsidP="0033006C">
      <w:pPr>
        <w:numPr>
          <w:ilvl w:val="1"/>
          <w:numId w:val="4"/>
        </w:numPr>
        <w:tabs>
          <w:tab w:val="clear" w:pos="2130"/>
          <w:tab w:val="num" w:pos="284"/>
          <w:tab w:val="left" w:pos="851"/>
        </w:tabs>
        <w:ind w:left="284" w:firstLine="0"/>
        <w:jc w:val="both"/>
        <w:rPr>
          <w:sz w:val="22"/>
        </w:rPr>
      </w:pPr>
      <w:r w:rsidRPr="00544C07">
        <w:rPr>
          <w:sz w:val="22"/>
        </w:rPr>
        <w:t>не менее чем за 2 (два) дня, не считая выходных и праздничных дней, до проведения осмотра поврежденного имущества письменно сообщить Страховщику о месте и времени его проведения;</w:t>
      </w:r>
    </w:p>
    <w:p w:rsidR="0033006C" w:rsidRPr="00544C07" w:rsidRDefault="0033006C" w:rsidP="0033006C">
      <w:pPr>
        <w:numPr>
          <w:ilvl w:val="1"/>
          <w:numId w:val="4"/>
        </w:numPr>
        <w:tabs>
          <w:tab w:val="clear" w:pos="2130"/>
          <w:tab w:val="num" w:pos="284"/>
          <w:tab w:val="left" w:pos="851"/>
        </w:tabs>
        <w:ind w:left="284" w:firstLine="0"/>
        <w:jc w:val="both"/>
        <w:rPr>
          <w:sz w:val="22"/>
        </w:rPr>
      </w:pPr>
      <w:r w:rsidRPr="00544C07">
        <w:rPr>
          <w:sz w:val="22"/>
        </w:rPr>
        <w:t>незамедлительно, но не позднее 3 (трех) рабочих дней (за исключением праздничных и выходных дней) со дня, когда ему стало известно, сообщить Страховщику о начале действий компетентных органов по факту причинения вреда (расследование, возбуждение уголовного дела, вызов в суд и т.п.), а также обо всех предъявляемых претензий третьих лиц, о вызове в суд, о подаче искового заявления и т.п.;</w:t>
      </w:r>
    </w:p>
    <w:p w:rsidR="0033006C" w:rsidRPr="00544C07" w:rsidRDefault="0033006C" w:rsidP="0033006C">
      <w:pPr>
        <w:numPr>
          <w:ilvl w:val="1"/>
          <w:numId w:val="4"/>
        </w:numPr>
        <w:tabs>
          <w:tab w:val="clear" w:pos="2130"/>
          <w:tab w:val="num" w:pos="284"/>
          <w:tab w:val="left" w:pos="851"/>
        </w:tabs>
        <w:ind w:left="284" w:firstLine="0"/>
        <w:jc w:val="both"/>
        <w:rPr>
          <w:sz w:val="22"/>
        </w:rPr>
      </w:pPr>
      <w:r w:rsidRPr="00544C07">
        <w:rPr>
          <w:sz w:val="22"/>
        </w:rPr>
        <w:t>не выплачивать возмещение, не признавать частично или полностью предъявленные в связи с причинением вреда требования без согласования со Страховщиком;</w:t>
      </w:r>
    </w:p>
    <w:p w:rsidR="0033006C" w:rsidRPr="00544C07" w:rsidRDefault="0033006C" w:rsidP="0033006C">
      <w:pPr>
        <w:numPr>
          <w:ilvl w:val="1"/>
          <w:numId w:val="4"/>
        </w:numPr>
        <w:tabs>
          <w:tab w:val="clear" w:pos="2130"/>
          <w:tab w:val="num" w:pos="284"/>
          <w:tab w:val="left" w:pos="851"/>
        </w:tabs>
        <w:ind w:left="284" w:firstLine="0"/>
        <w:jc w:val="both"/>
        <w:rPr>
          <w:sz w:val="22"/>
        </w:rPr>
      </w:pPr>
      <w:r w:rsidRPr="00544C07">
        <w:rPr>
          <w:sz w:val="22"/>
        </w:rPr>
        <w:t>незамедлительно поставить Страховщика в известность и принять все доступные меры по уменьшению размеров предъявляемых требований, если у Страхователя или Застрахованного имеются для этого основания;</w:t>
      </w:r>
    </w:p>
    <w:p w:rsidR="0033006C" w:rsidRPr="00544C07" w:rsidRDefault="0033006C" w:rsidP="0033006C">
      <w:pPr>
        <w:pStyle w:val="af"/>
        <w:numPr>
          <w:ilvl w:val="1"/>
          <w:numId w:val="4"/>
        </w:numPr>
        <w:tabs>
          <w:tab w:val="clear" w:pos="2130"/>
          <w:tab w:val="num" w:pos="284"/>
        </w:tabs>
        <w:spacing w:before="0" w:beforeAutospacing="0" w:after="0" w:afterAutospacing="0"/>
        <w:ind w:left="284" w:firstLine="0"/>
        <w:jc w:val="both"/>
        <w:rPr>
          <w:rFonts w:ascii="Times New Roman" w:hAnsi="Times New Roman" w:cs="Times New Roman"/>
          <w:sz w:val="22"/>
          <w:szCs w:val="22"/>
        </w:rPr>
      </w:pPr>
      <w:r w:rsidRPr="00544C07">
        <w:rPr>
          <w:rFonts w:ascii="Times New Roman" w:hAnsi="Times New Roman" w:cs="Times New Roman"/>
          <w:sz w:val="22"/>
          <w:szCs w:val="22"/>
        </w:rPr>
        <w:t>совершать иные действия, предусмотренные настоящими Правилами, Договором и законодательством Республики Казахстан.</w:t>
      </w:r>
    </w:p>
    <w:p w:rsidR="0033006C" w:rsidRPr="00544C07" w:rsidRDefault="0033006C" w:rsidP="0033006C">
      <w:pPr>
        <w:jc w:val="both"/>
        <w:rPr>
          <w:b/>
          <w:sz w:val="22"/>
        </w:rPr>
      </w:pPr>
      <w:r w:rsidRPr="00544C07">
        <w:rPr>
          <w:b/>
          <w:sz w:val="22"/>
        </w:rPr>
        <w:t xml:space="preserve">10.3. Страховщик </w:t>
      </w:r>
      <w:r>
        <w:rPr>
          <w:b/>
          <w:sz w:val="22"/>
        </w:rPr>
        <w:t>имеет право</w:t>
      </w:r>
      <w:r w:rsidRPr="00544C07">
        <w:rPr>
          <w:b/>
          <w:sz w:val="22"/>
        </w:rPr>
        <w:t>:</w:t>
      </w:r>
    </w:p>
    <w:p w:rsidR="0033006C" w:rsidRPr="00544C07" w:rsidRDefault="0033006C" w:rsidP="0033006C">
      <w:pPr>
        <w:pStyle w:val="af"/>
        <w:numPr>
          <w:ilvl w:val="0"/>
          <w:numId w:val="5"/>
        </w:numPr>
        <w:tabs>
          <w:tab w:val="clear" w:pos="720"/>
          <w:tab w:val="num" w:pos="284"/>
          <w:tab w:val="left" w:pos="709"/>
        </w:tabs>
        <w:spacing w:before="0" w:beforeAutospacing="0" w:after="0" w:afterAutospacing="0"/>
        <w:ind w:left="284" w:firstLine="0"/>
        <w:jc w:val="both"/>
        <w:rPr>
          <w:rFonts w:ascii="Times New Roman" w:hAnsi="Times New Roman" w:cs="Times New Roman"/>
          <w:sz w:val="22"/>
          <w:szCs w:val="22"/>
        </w:rPr>
      </w:pPr>
      <w:r w:rsidRPr="00544C07">
        <w:rPr>
          <w:rFonts w:ascii="Times New Roman" w:hAnsi="Times New Roman" w:cs="Times New Roman"/>
          <w:sz w:val="22"/>
          <w:szCs w:val="22"/>
        </w:rPr>
        <w:t xml:space="preserve">проверять предоставленную Страхователем информацию и документы, а также выполнение Страхователем требований и условий Договора; </w:t>
      </w:r>
    </w:p>
    <w:p w:rsidR="0033006C" w:rsidRPr="00544C07" w:rsidRDefault="0033006C" w:rsidP="0033006C">
      <w:pPr>
        <w:pStyle w:val="af"/>
        <w:numPr>
          <w:ilvl w:val="0"/>
          <w:numId w:val="5"/>
        </w:numPr>
        <w:tabs>
          <w:tab w:val="clear" w:pos="720"/>
          <w:tab w:val="num" w:pos="284"/>
          <w:tab w:val="left" w:pos="709"/>
          <w:tab w:val="num" w:pos="1080"/>
        </w:tabs>
        <w:spacing w:before="0" w:beforeAutospacing="0" w:after="0" w:afterAutospacing="0"/>
        <w:ind w:left="284" w:firstLine="0"/>
        <w:jc w:val="both"/>
        <w:rPr>
          <w:rFonts w:ascii="Times New Roman" w:hAnsi="Times New Roman" w:cs="Times New Roman"/>
          <w:sz w:val="22"/>
          <w:szCs w:val="22"/>
        </w:rPr>
      </w:pPr>
      <w:r w:rsidRPr="00544C07">
        <w:rPr>
          <w:rFonts w:ascii="Times New Roman" w:hAnsi="Times New Roman" w:cs="Times New Roman"/>
          <w:sz w:val="22"/>
          <w:szCs w:val="22"/>
        </w:rPr>
        <w:t>по получении уведомления об обстоятельствах, влекущих увеличение страхового риска потребовать, изменения условий Договора или уплаты дополнительной страховой премии соразмерно увеличению риска;</w:t>
      </w:r>
    </w:p>
    <w:p w:rsidR="0033006C" w:rsidRPr="00544C07" w:rsidRDefault="0033006C" w:rsidP="0033006C">
      <w:pPr>
        <w:pStyle w:val="af"/>
        <w:numPr>
          <w:ilvl w:val="0"/>
          <w:numId w:val="5"/>
        </w:numPr>
        <w:tabs>
          <w:tab w:val="clear" w:pos="720"/>
          <w:tab w:val="num" w:pos="284"/>
          <w:tab w:val="left" w:pos="709"/>
          <w:tab w:val="num" w:pos="1080"/>
        </w:tabs>
        <w:spacing w:before="0" w:beforeAutospacing="0" w:after="0" w:afterAutospacing="0"/>
        <w:ind w:left="284" w:firstLine="0"/>
        <w:jc w:val="both"/>
        <w:rPr>
          <w:rFonts w:ascii="Times New Roman" w:hAnsi="Times New Roman" w:cs="Times New Roman"/>
          <w:sz w:val="22"/>
          <w:szCs w:val="22"/>
        </w:rPr>
      </w:pPr>
      <w:r w:rsidRPr="00544C07">
        <w:rPr>
          <w:rFonts w:ascii="Times New Roman" w:hAnsi="Times New Roman" w:cs="Times New Roman"/>
          <w:sz w:val="22"/>
          <w:szCs w:val="22"/>
        </w:rPr>
        <w:t xml:space="preserve">потребовать расторжения Договора </w:t>
      </w:r>
      <w:bookmarkStart w:id="3" w:name="SUB8340300"/>
      <w:bookmarkEnd w:id="3"/>
      <w:r w:rsidRPr="00544C07">
        <w:rPr>
          <w:rFonts w:ascii="Times New Roman" w:hAnsi="Times New Roman" w:cs="Times New Roman"/>
          <w:sz w:val="22"/>
          <w:szCs w:val="22"/>
        </w:rPr>
        <w:t xml:space="preserve">при невыполнении Страхователем обязанности </w:t>
      </w:r>
      <w:bookmarkStart w:id="4" w:name="SUB8340400"/>
      <w:bookmarkEnd w:id="4"/>
      <w:r w:rsidRPr="00544C07">
        <w:rPr>
          <w:rFonts w:ascii="Times New Roman" w:hAnsi="Times New Roman" w:cs="Times New Roman"/>
          <w:sz w:val="22"/>
          <w:szCs w:val="22"/>
        </w:rPr>
        <w:t>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либо если Страхователь возражает против изменения условий Договора или доплаты страховой премии соразмерно увеличению степени риска;</w:t>
      </w:r>
    </w:p>
    <w:p w:rsidR="0033006C" w:rsidRPr="00544C07" w:rsidRDefault="0033006C" w:rsidP="0033006C">
      <w:pPr>
        <w:pStyle w:val="af"/>
        <w:numPr>
          <w:ilvl w:val="0"/>
          <w:numId w:val="5"/>
        </w:numPr>
        <w:tabs>
          <w:tab w:val="clear" w:pos="720"/>
          <w:tab w:val="num" w:pos="284"/>
          <w:tab w:val="left" w:pos="709"/>
          <w:tab w:val="num" w:pos="1080"/>
        </w:tabs>
        <w:spacing w:before="0" w:beforeAutospacing="0" w:after="0" w:afterAutospacing="0"/>
        <w:ind w:left="284" w:firstLine="0"/>
        <w:jc w:val="both"/>
        <w:rPr>
          <w:rFonts w:ascii="Times New Roman" w:hAnsi="Times New Roman" w:cs="Times New Roman"/>
          <w:sz w:val="22"/>
          <w:szCs w:val="22"/>
        </w:rPr>
      </w:pPr>
      <w:r w:rsidRPr="00544C07">
        <w:rPr>
          <w:rFonts w:ascii="Times New Roman" w:hAnsi="Times New Roman" w:cs="Times New Roman"/>
          <w:sz w:val="22"/>
          <w:szCs w:val="22"/>
        </w:rPr>
        <w:t>самостоятельно выяснять причины и обстоятельства события, имеющего признаки страхового случая, в том числе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и размер причиненного ущерба;</w:t>
      </w:r>
    </w:p>
    <w:p w:rsidR="0033006C" w:rsidRPr="00544C07" w:rsidRDefault="0033006C" w:rsidP="0033006C">
      <w:pPr>
        <w:pStyle w:val="af"/>
        <w:numPr>
          <w:ilvl w:val="0"/>
          <w:numId w:val="5"/>
        </w:numPr>
        <w:tabs>
          <w:tab w:val="clear" w:pos="720"/>
          <w:tab w:val="num" w:pos="284"/>
          <w:tab w:val="left" w:pos="709"/>
          <w:tab w:val="num" w:pos="1080"/>
        </w:tabs>
        <w:spacing w:before="0" w:beforeAutospacing="0" w:after="0" w:afterAutospacing="0"/>
        <w:ind w:left="284" w:firstLine="0"/>
        <w:jc w:val="both"/>
        <w:rPr>
          <w:rFonts w:ascii="Times New Roman" w:hAnsi="Times New Roman" w:cs="Times New Roman"/>
          <w:sz w:val="22"/>
          <w:szCs w:val="22"/>
        </w:rPr>
      </w:pPr>
      <w:r w:rsidRPr="00544C07">
        <w:rPr>
          <w:rFonts w:ascii="Times New Roman" w:hAnsi="Times New Roman" w:cs="Times New Roman"/>
          <w:sz w:val="22"/>
          <w:szCs w:val="22"/>
        </w:rPr>
        <w:t>требовать от Страхователя информацию, необходимую для установления факта страхового случая, обстоятельств его наступления;</w:t>
      </w:r>
    </w:p>
    <w:p w:rsidR="0033006C" w:rsidRPr="00544C07" w:rsidRDefault="0033006C" w:rsidP="0033006C">
      <w:pPr>
        <w:pStyle w:val="af"/>
        <w:numPr>
          <w:ilvl w:val="0"/>
          <w:numId w:val="5"/>
        </w:numPr>
        <w:tabs>
          <w:tab w:val="clear" w:pos="720"/>
          <w:tab w:val="num" w:pos="284"/>
          <w:tab w:val="left" w:pos="709"/>
          <w:tab w:val="num" w:pos="1080"/>
        </w:tabs>
        <w:spacing w:before="0" w:beforeAutospacing="0" w:after="0" w:afterAutospacing="0"/>
        <w:ind w:left="284" w:firstLine="0"/>
        <w:jc w:val="both"/>
        <w:rPr>
          <w:rFonts w:ascii="Times New Roman" w:hAnsi="Times New Roman" w:cs="Times New Roman"/>
          <w:sz w:val="22"/>
          <w:szCs w:val="22"/>
        </w:rPr>
      </w:pPr>
      <w:r w:rsidRPr="00544C07">
        <w:rPr>
          <w:rFonts w:ascii="Times New Roman" w:hAnsi="Times New Roman" w:cs="Times New Roman"/>
          <w:sz w:val="22"/>
          <w:szCs w:val="22"/>
        </w:rPr>
        <w:t>отказать в осуществлении страховой выплаты полностью или частично по основаниям, предусмотренным Договором;</w:t>
      </w:r>
    </w:p>
    <w:p w:rsidR="0033006C" w:rsidRPr="00544C07" w:rsidRDefault="0033006C" w:rsidP="0033006C">
      <w:pPr>
        <w:pStyle w:val="af"/>
        <w:numPr>
          <w:ilvl w:val="0"/>
          <w:numId w:val="5"/>
        </w:numPr>
        <w:tabs>
          <w:tab w:val="clear" w:pos="720"/>
          <w:tab w:val="num" w:pos="284"/>
          <w:tab w:val="left" w:pos="709"/>
          <w:tab w:val="num" w:pos="1080"/>
        </w:tabs>
        <w:spacing w:before="0" w:beforeAutospacing="0" w:after="0" w:afterAutospacing="0"/>
        <w:ind w:left="284" w:firstLine="0"/>
        <w:jc w:val="both"/>
        <w:rPr>
          <w:rFonts w:ascii="Times New Roman" w:hAnsi="Times New Roman" w:cs="Times New Roman"/>
          <w:sz w:val="22"/>
          <w:szCs w:val="22"/>
        </w:rPr>
      </w:pPr>
      <w:r w:rsidRPr="00544C07">
        <w:rPr>
          <w:rFonts w:ascii="Times New Roman" w:hAnsi="Times New Roman" w:cs="Times New Roman"/>
          <w:sz w:val="22"/>
          <w:szCs w:val="22"/>
        </w:rPr>
        <w:t>совершать иные действия, не противоречащие настоящим Правилам, Договору и законодательству Республики Казахстан.</w:t>
      </w:r>
    </w:p>
    <w:p w:rsidR="0033006C" w:rsidRPr="00544C07" w:rsidRDefault="0033006C" w:rsidP="0033006C">
      <w:pPr>
        <w:jc w:val="both"/>
        <w:rPr>
          <w:b/>
          <w:sz w:val="22"/>
        </w:rPr>
      </w:pPr>
      <w:r w:rsidRPr="00544C07">
        <w:rPr>
          <w:b/>
          <w:sz w:val="22"/>
        </w:rPr>
        <w:t>10.4. Обязанности Страховщика:</w:t>
      </w:r>
    </w:p>
    <w:p w:rsidR="00EB2A47" w:rsidRDefault="00761CCA" w:rsidP="0033006C">
      <w:pPr>
        <w:numPr>
          <w:ilvl w:val="0"/>
          <w:numId w:val="6"/>
        </w:numPr>
        <w:tabs>
          <w:tab w:val="clear" w:pos="720"/>
          <w:tab w:val="num" w:pos="567"/>
        </w:tabs>
        <w:ind w:left="567" w:hanging="283"/>
        <w:jc w:val="both"/>
        <w:rPr>
          <w:sz w:val="22"/>
          <w:szCs w:val="22"/>
        </w:rPr>
      </w:pPr>
      <w:r>
        <w:rPr>
          <w:sz w:val="22"/>
          <w:szCs w:val="22"/>
        </w:rPr>
        <w:t>Ознакомить страхователя с Правилами страхования и по его требованию предоставить (направить) копию Правил;</w:t>
      </w:r>
    </w:p>
    <w:p w:rsidR="0033006C" w:rsidRPr="00020642" w:rsidRDefault="0033006C" w:rsidP="0033006C">
      <w:pPr>
        <w:numPr>
          <w:ilvl w:val="0"/>
          <w:numId w:val="6"/>
        </w:numPr>
        <w:tabs>
          <w:tab w:val="clear" w:pos="720"/>
          <w:tab w:val="num" w:pos="567"/>
        </w:tabs>
        <w:ind w:left="567" w:hanging="283"/>
        <w:jc w:val="both"/>
        <w:rPr>
          <w:sz w:val="22"/>
          <w:szCs w:val="22"/>
        </w:rPr>
      </w:pPr>
      <w:r w:rsidRPr="00020642">
        <w:rPr>
          <w:sz w:val="22"/>
          <w:szCs w:val="22"/>
        </w:rPr>
        <w:t xml:space="preserve">обеспечить </w:t>
      </w:r>
      <w:hyperlink r:id="rId8" w:history="1">
        <w:r w:rsidRPr="00020642">
          <w:rPr>
            <w:sz w:val="22"/>
            <w:szCs w:val="22"/>
          </w:rPr>
          <w:t>тайну страхования</w:t>
        </w:r>
      </w:hyperlink>
      <w:r w:rsidRPr="00020642">
        <w:rPr>
          <w:sz w:val="22"/>
          <w:szCs w:val="22"/>
        </w:rPr>
        <w:t>;</w:t>
      </w:r>
    </w:p>
    <w:p w:rsidR="0033006C" w:rsidRPr="00DA2D3B" w:rsidRDefault="0033006C" w:rsidP="0033006C">
      <w:pPr>
        <w:numPr>
          <w:ilvl w:val="0"/>
          <w:numId w:val="6"/>
        </w:numPr>
        <w:tabs>
          <w:tab w:val="clear" w:pos="720"/>
          <w:tab w:val="num" w:pos="567"/>
        </w:tabs>
        <w:ind w:left="567" w:hanging="283"/>
        <w:jc w:val="both"/>
        <w:rPr>
          <w:sz w:val="22"/>
          <w:szCs w:val="22"/>
        </w:rPr>
      </w:pPr>
      <w:r w:rsidRPr="00DA2D3B">
        <w:rPr>
          <w:sz w:val="22"/>
          <w:szCs w:val="22"/>
        </w:rPr>
        <w:t>в случае непредставления Страхователем документов, предусмотренных подпунктом 13.</w:t>
      </w:r>
      <w:r>
        <w:rPr>
          <w:sz w:val="22"/>
          <w:szCs w:val="22"/>
        </w:rPr>
        <w:t>2</w:t>
      </w:r>
      <w:r w:rsidRPr="00DA2D3B">
        <w:rPr>
          <w:sz w:val="22"/>
          <w:szCs w:val="22"/>
        </w:rPr>
        <w:t xml:space="preserve">. пункта 13 настоящих </w:t>
      </w:r>
      <w:r>
        <w:rPr>
          <w:sz w:val="22"/>
          <w:szCs w:val="22"/>
        </w:rPr>
        <w:t>П</w:t>
      </w:r>
      <w:r w:rsidRPr="00DA2D3B">
        <w:rPr>
          <w:sz w:val="22"/>
          <w:szCs w:val="22"/>
        </w:rPr>
        <w:t xml:space="preserve">равил страхования, незамедлительно, но не позднее </w:t>
      </w:r>
      <w:r>
        <w:rPr>
          <w:sz w:val="22"/>
          <w:szCs w:val="22"/>
        </w:rPr>
        <w:t>пяти</w:t>
      </w:r>
      <w:r w:rsidRPr="00DA2D3B">
        <w:rPr>
          <w:sz w:val="22"/>
          <w:szCs w:val="22"/>
        </w:rPr>
        <w:t xml:space="preserve"> рабочих дней, письменно уведомить его о недостающих документах;</w:t>
      </w:r>
    </w:p>
    <w:p w:rsidR="0033006C" w:rsidRPr="00197AB2" w:rsidRDefault="0033006C" w:rsidP="0033006C">
      <w:pPr>
        <w:numPr>
          <w:ilvl w:val="0"/>
          <w:numId w:val="6"/>
        </w:numPr>
        <w:tabs>
          <w:tab w:val="clear" w:pos="720"/>
          <w:tab w:val="num" w:pos="567"/>
        </w:tabs>
        <w:ind w:left="567" w:hanging="283"/>
        <w:jc w:val="both"/>
        <w:rPr>
          <w:sz w:val="22"/>
          <w:szCs w:val="22"/>
        </w:rPr>
      </w:pPr>
      <w:r w:rsidRPr="00197AB2">
        <w:rPr>
          <w:sz w:val="22"/>
          <w:szCs w:val="22"/>
        </w:rPr>
        <w:lastRenderedPageBreak/>
        <w:t>осуществить страховую выплату Выгодоприобретателю или направить Страхователю и Выгодоприобретателю письменный мотивированный отказ в осуществлении страховой выплаты в соответствии с условиями настоящего Договора;</w:t>
      </w:r>
    </w:p>
    <w:p w:rsidR="0033006C" w:rsidRDefault="0033006C" w:rsidP="0033006C">
      <w:pPr>
        <w:numPr>
          <w:ilvl w:val="0"/>
          <w:numId w:val="6"/>
        </w:numPr>
        <w:tabs>
          <w:tab w:val="clear" w:pos="720"/>
          <w:tab w:val="num" w:pos="567"/>
        </w:tabs>
        <w:ind w:left="567" w:hanging="283"/>
        <w:jc w:val="both"/>
        <w:rPr>
          <w:sz w:val="22"/>
          <w:szCs w:val="22"/>
        </w:rPr>
      </w:pPr>
      <w:r w:rsidRPr="00544C07">
        <w:rPr>
          <w:sz w:val="22"/>
          <w:szCs w:val="22"/>
        </w:rPr>
        <w:t>возместить Страхователю (</w:t>
      </w:r>
      <w:r>
        <w:rPr>
          <w:sz w:val="22"/>
          <w:szCs w:val="22"/>
        </w:rPr>
        <w:t>Застрахованному</w:t>
      </w:r>
      <w:r w:rsidRPr="00544C07">
        <w:rPr>
          <w:sz w:val="22"/>
          <w:szCs w:val="22"/>
        </w:rPr>
        <w:t>) расходы, произведенные им для уменьшения убытков при страховом случае;</w:t>
      </w:r>
    </w:p>
    <w:p w:rsidR="00761CCA" w:rsidRPr="00544C07" w:rsidRDefault="00761CCA" w:rsidP="0033006C">
      <w:pPr>
        <w:numPr>
          <w:ilvl w:val="0"/>
          <w:numId w:val="6"/>
        </w:numPr>
        <w:tabs>
          <w:tab w:val="clear" w:pos="720"/>
          <w:tab w:val="num" w:pos="567"/>
        </w:tabs>
        <w:ind w:left="567" w:hanging="283"/>
        <w:jc w:val="both"/>
        <w:rPr>
          <w:sz w:val="22"/>
          <w:szCs w:val="22"/>
        </w:rPr>
      </w:pPr>
      <w:r w:rsidRPr="00761CCA">
        <w:rPr>
          <w:sz w:val="22"/>
          <w:szCs w:val="22"/>
        </w:rPr>
        <w:t>при недостаточности документов, подтверждающих факт наступления страхового случая и размер подлежащего возмещению Страховщиком вреда,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r>
        <w:rPr>
          <w:sz w:val="22"/>
          <w:szCs w:val="22"/>
        </w:rPr>
        <w:t>;</w:t>
      </w:r>
    </w:p>
    <w:p w:rsidR="0033006C" w:rsidRPr="00544C07" w:rsidRDefault="0033006C" w:rsidP="0033006C">
      <w:pPr>
        <w:numPr>
          <w:ilvl w:val="0"/>
          <w:numId w:val="6"/>
        </w:numPr>
        <w:tabs>
          <w:tab w:val="clear" w:pos="720"/>
          <w:tab w:val="num" w:pos="567"/>
        </w:tabs>
        <w:ind w:left="567" w:hanging="283"/>
        <w:jc w:val="both"/>
        <w:rPr>
          <w:sz w:val="22"/>
          <w:szCs w:val="22"/>
        </w:rPr>
      </w:pPr>
      <w:r w:rsidRPr="00544C07">
        <w:rPr>
          <w:sz w:val="22"/>
          <w:szCs w:val="22"/>
        </w:rPr>
        <w:t>совершать другие действия, предусмотренные настоящими Правилами, Договором и действующим законодательством Республики Казахстан.</w:t>
      </w:r>
    </w:p>
    <w:p w:rsidR="0033006C" w:rsidRPr="00544C07" w:rsidRDefault="0033006C" w:rsidP="0033006C">
      <w:pPr>
        <w:pStyle w:val="af"/>
        <w:tabs>
          <w:tab w:val="left" w:pos="709"/>
        </w:tabs>
        <w:spacing w:before="0" w:beforeAutospacing="0" w:after="0" w:afterAutospacing="0"/>
        <w:jc w:val="both"/>
        <w:rPr>
          <w:rFonts w:ascii="Times New Roman" w:hAnsi="Times New Roman" w:cs="Times New Roman"/>
          <w:sz w:val="22"/>
          <w:szCs w:val="22"/>
        </w:rPr>
      </w:pPr>
      <w:r w:rsidRPr="00544C07">
        <w:rPr>
          <w:rFonts w:ascii="Times New Roman" w:hAnsi="Times New Roman"/>
          <w:b/>
          <w:sz w:val="22"/>
          <w:szCs w:val="22"/>
        </w:rPr>
        <w:t xml:space="preserve">10.5. </w:t>
      </w:r>
      <w:r w:rsidRPr="00544C07">
        <w:rPr>
          <w:rFonts w:ascii="Times New Roman" w:hAnsi="Times New Roman" w:cs="Times New Roman"/>
          <w:sz w:val="22"/>
          <w:szCs w:val="22"/>
        </w:rPr>
        <w:t>Предусмотренные настоящим разделом права и обязанности сторон не являются исчерпывающими. Стороны имеют права и несут обязанности, предусмотренные иными условиями Договора и законодательством Республики Казахстан.</w:t>
      </w:r>
    </w:p>
    <w:p w:rsidR="0033006C" w:rsidRPr="00544C07" w:rsidRDefault="0033006C" w:rsidP="0033006C">
      <w:pPr>
        <w:pStyle w:val="af"/>
        <w:tabs>
          <w:tab w:val="left" w:pos="709"/>
        </w:tabs>
        <w:spacing w:before="0" w:beforeAutospacing="0" w:after="0" w:afterAutospacing="0"/>
        <w:jc w:val="both"/>
        <w:rPr>
          <w:rFonts w:ascii="Arial" w:hAnsi="Arial" w:cs="Arial"/>
          <w:b/>
          <w:sz w:val="22"/>
          <w:szCs w:val="22"/>
        </w:rPr>
      </w:pPr>
      <w:r w:rsidRPr="00544C07">
        <w:rPr>
          <w:rFonts w:ascii="Times New Roman" w:hAnsi="Times New Roman" w:cs="Times New Roman"/>
          <w:b/>
          <w:sz w:val="22"/>
          <w:szCs w:val="22"/>
        </w:rPr>
        <w:t xml:space="preserve">10.6. </w:t>
      </w:r>
      <w:r w:rsidRPr="00544C07">
        <w:rPr>
          <w:rFonts w:ascii="Times New Roman" w:hAnsi="Times New Roman" w:cs="Times New Roman"/>
          <w:sz w:val="22"/>
          <w:szCs w:val="22"/>
        </w:rPr>
        <w:t>Перечень прав и обязанностей сторон может быть изменен (дополнен) Договором.</w:t>
      </w:r>
    </w:p>
    <w:p w:rsidR="0033006C" w:rsidRPr="00544C07" w:rsidRDefault="0033006C" w:rsidP="0033006C">
      <w:pPr>
        <w:pStyle w:val="a5"/>
        <w:tabs>
          <w:tab w:val="num" w:pos="1080"/>
        </w:tabs>
        <w:spacing w:line="240" w:lineRule="auto"/>
        <w:rPr>
          <w:rFonts w:ascii="Times New Roman" w:hAnsi="Times New Roman"/>
          <w:b/>
          <w:sz w:val="22"/>
        </w:rPr>
      </w:pPr>
    </w:p>
    <w:p w:rsidR="0033006C" w:rsidRPr="00544C07" w:rsidRDefault="0033006C" w:rsidP="0033006C">
      <w:pPr>
        <w:pStyle w:val="a5"/>
        <w:tabs>
          <w:tab w:val="left" w:pos="851"/>
        </w:tabs>
        <w:spacing w:line="240" w:lineRule="auto"/>
        <w:jc w:val="left"/>
        <w:rPr>
          <w:rFonts w:ascii="Times New Roman" w:hAnsi="Times New Roman"/>
          <w:b/>
          <w:sz w:val="22"/>
        </w:rPr>
      </w:pPr>
      <w:r w:rsidRPr="00544C07">
        <w:rPr>
          <w:rFonts w:ascii="Times New Roman" w:hAnsi="Times New Roman"/>
          <w:b/>
          <w:sz w:val="22"/>
        </w:rPr>
        <w:t>11. Последствия увеличения страхового риска в период действия Договора</w:t>
      </w:r>
    </w:p>
    <w:p w:rsidR="0033006C" w:rsidRPr="00544C07" w:rsidRDefault="0033006C" w:rsidP="0033006C">
      <w:pPr>
        <w:pStyle w:val="a5"/>
        <w:spacing w:line="240" w:lineRule="auto"/>
        <w:rPr>
          <w:rFonts w:ascii="Times New Roman" w:hAnsi="Times New Roman"/>
          <w:sz w:val="22"/>
        </w:rPr>
      </w:pPr>
      <w:r w:rsidRPr="00544C07">
        <w:rPr>
          <w:rFonts w:ascii="Times New Roman" w:hAnsi="Times New Roman"/>
          <w:b/>
          <w:sz w:val="22"/>
        </w:rPr>
        <w:t>11.1.</w:t>
      </w:r>
      <w:r w:rsidRPr="00544C07">
        <w:rPr>
          <w:rFonts w:ascii="Times New Roman" w:hAnsi="Times New Roman"/>
          <w:sz w:val="22"/>
        </w:rPr>
        <w:t xml:space="preserve"> В период действия Договора Страхователь (Застрахованный) обязан незамедлительно письменно сообщить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33006C" w:rsidRPr="00544C07" w:rsidRDefault="0033006C" w:rsidP="0033006C">
      <w:pPr>
        <w:pStyle w:val="a5"/>
        <w:spacing w:line="240" w:lineRule="auto"/>
        <w:rPr>
          <w:rFonts w:ascii="Times New Roman" w:hAnsi="Times New Roman"/>
          <w:sz w:val="22"/>
        </w:rPr>
      </w:pPr>
      <w:r w:rsidRPr="00544C07">
        <w:rPr>
          <w:rFonts w:ascii="Times New Roman" w:hAnsi="Times New Roman"/>
          <w:b/>
          <w:sz w:val="22"/>
        </w:rPr>
        <w:t>11.2.</w:t>
      </w:r>
      <w:r>
        <w:rPr>
          <w:rFonts w:ascii="Times New Roman" w:hAnsi="Times New Roman"/>
          <w:sz w:val="22"/>
        </w:rPr>
        <w:t>Значительн</w:t>
      </w:r>
      <w:r w:rsidRPr="00544C07">
        <w:rPr>
          <w:rFonts w:ascii="Times New Roman" w:hAnsi="Times New Roman"/>
          <w:sz w:val="22"/>
        </w:rPr>
        <w:t>ыми изменениями признаются:</w:t>
      </w:r>
    </w:p>
    <w:p w:rsidR="0033006C" w:rsidRPr="00544C07" w:rsidRDefault="0033006C" w:rsidP="0033006C">
      <w:pPr>
        <w:pStyle w:val="a5"/>
        <w:numPr>
          <w:ilvl w:val="0"/>
          <w:numId w:val="10"/>
        </w:numPr>
        <w:tabs>
          <w:tab w:val="clear" w:pos="720"/>
          <w:tab w:val="num" w:pos="567"/>
        </w:tabs>
        <w:spacing w:line="240" w:lineRule="auto"/>
        <w:ind w:left="284" w:firstLine="0"/>
        <w:rPr>
          <w:rFonts w:ascii="Times New Roman" w:hAnsi="Times New Roman"/>
          <w:sz w:val="22"/>
        </w:rPr>
      </w:pPr>
      <w:r w:rsidRPr="00544C07">
        <w:rPr>
          <w:rFonts w:ascii="Times New Roman" w:hAnsi="Times New Roman"/>
          <w:sz w:val="22"/>
        </w:rPr>
        <w:t>изменение территории эксплуатации;</w:t>
      </w:r>
    </w:p>
    <w:p w:rsidR="0033006C" w:rsidRPr="00544C07" w:rsidRDefault="0033006C" w:rsidP="0033006C">
      <w:pPr>
        <w:pStyle w:val="a5"/>
        <w:numPr>
          <w:ilvl w:val="0"/>
          <w:numId w:val="10"/>
        </w:numPr>
        <w:tabs>
          <w:tab w:val="clear" w:pos="720"/>
          <w:tab w:val="num" w:pos="567"/>
        </w:tabs>
        <w:spacing w:line="240" w:lineRule="auto"/>
        <w:ind w:left="284" w:firstLine="0"/>
        <w:rPr>
          <w:rFonts w:ascii="Times New Roman" w:hAnsi="Times New Roman"/>
          <w:sz w:val="22"/>
        </w:rPr>
      </w:pPr>
      <w:r w:rsidRPr="00544C07">
        <w:rPr>
          <w:rFonts w:ascii="Times New Roman" w:hAnsi="Times New Roman"/>
          <w:sz w:val="22"/>
        </w:rPr>
        <w:t>передача транспортного средства в аренду, лизинг, прокат, залог и иное обременение;</w:t>
      </w:r>
    </w:p>
    <w:p w:rsidR="0033006C" w:rsidRPr="00544C07" w:rsidRDefault="0033006C" w:rsidP="0033006C">
      <w:pPr>
        <w:pStyle w:val="a5"/>
        <w:numPr>
          <w:ilvl w:val="0"/>
          <w:numId w:val="10"/>
        </w:numPr>
        <w:tabs>
          <w:tab w:val="clear" w:pos="720"/>
          <w:tab w:val="num" w:pos="567"/>
        </w:tabs>
        <w:spacing w:line="240" w:lineRule="auto"/>
        <w:ind w:left="284" w:firstLine="0"/>
        <w:rPr>
          <w:rFonts w:ascii="Times New Roman" w:hAnsi="Times New Roman"/>
          <w:sz w:val="22"/>
        </w:rPr>
      </w:pPr>
      <w:r w:rsidRPr="00544C07">
        <w:rPr>
          <w:rFonts w:ascii="Times New Roman" w:hAnsi="Times New Roman"/>
          <w:sz w:val="22"/>
        </w:rPr>
        <w:t>использование транспортного средства в испытаниях, в спортивных или учебных целях;</w:t>
      </w:r>
    </w:p>
    <w:p w:rsidR="0033006C" w:rsidRPr="00544C07" w:rsidRDefault="0033006C" w:rsidP="0033006C">
      <w:pPr>
        <w:pStyle w:val="a5"/>
        <w:numPr>
          <w:ilvl w:val="0"/>
          <w:numId w:val="10"/>
        </w:numPr>
        <w:tabs>
          <w:tab w:val="clear" w:pos="720"/>
          <w:tab w:val="num" w:pos="567"/>
        </w:tabs>
        <w:spacing w:line="240" w:lineRule="auto"/>
        <w:ind w:left="284" w:firstLine="0"/>
        <w:rPr>
          <w:rFonts w:ascii="Times New Roman" w:hAnsi="Times New Roman"/>
          <w:sz w:val="22"/>
        </w:rPr>
      </w:pPr>
      <w:r w:rsidRPr="00544C07">
        <w:rPr>
          <w:rFonts w:ascii="Times New Roman" w:hAnsi="Times New Roman"/>
          <w:sz w:val="22"/>
        </w:rPr>
        <w:t xml:space="preserve">изменение целей его использования, указанных в заявлении; </w:t>
      </w:r>
    </w:p>
    <w:p w:rsidR="0033006C" w:rsidRPr="00544C07" w:rsidRDefault="0033006C" w:rsidP="0033006C">
      <w:pPr>
        <w:pStyle w:val="a5"/>
        <w:numPr>
          <w:ilvl w:val="0"/>
          <w:numId w:val="10"/>
        </w:numPr>
        <w:tabs>
          <w:tab w:val="clear" w:pos="720"/>
          <w:tab w:val="num" w:pos="567"/>
        </w:tabs>
        <w:spacing w:line="240" w:lineRule="auto"/>
        <w:ind w:left="284" w:firstLine="0"/>
        <w:rPr>
          <w:rFonts w:ascii="Times New Roman" w:hAnsi="Times New Roman"/>
          <w:sz w:val="22"/>
        </w:rPr>
      </w:pPr>
      <w:r w:rsidRPr="00544C07">
        <w:rPr>
          <w:rFonts w:ascii="Times New Roman" w:hAnsi="Times New Roman"/>
          <w:sz w:val="22"/>
        </w:rPr>
        <w:t>значительное повреждение или уничтожение транспортного средства, вне зависимости от наступления страхового случая;</w:t>
      </w:r>
    </w:p>
    <w:p w:rsidR="0033006C" w:rsidRPr="00544C07" w:rsidRDefault="0033006C" w:rsidP="0033006C">
      <w:pPr>
        <w:pStyle w:val="a5"/>
        <w:numPr>
          <w:ilvl w:val="0"/>
          <w:numId w:val="10"/>
        </w:numPr>
        <w:tabs>
          <w:tab w:val="clear" w:pos="720"/>
          <w:tab w:val="num" w:pos="567"/>
        </w:tabs>
        <w:spacing w:line="240" w:lineRule="auto"/>
        <w:ind w:left="284" w:firstLine="0"/>
        <w:rPr>
          <w:rFonts w:ascii="Times New Roman" w:hAnsi="Times New Roman"/>
          <w:sz w:val="22"/>
        </w:rPr>
      </w:pPr>
      <w:r w:rsidRPr="00544C07">
        <w:rPr>
          <w:rFonts w:ascii="Times New Roman" w:hAnsi="Times New Roman"/>
          <w:sz w:val="22"/>
        </w:rPr>
        <w:t xml:space="preserve">выдача доверенности или предоставление прав на распоряжение (управление) транспортного средства не оговоренному в Договоре лицу;  </w:t>
      </w:r>
    </w:p>
    <w:p w:rsidR="0033006C" w:rsidRPr="00544C07" w:rsidRDefault="0033006C" w:rsidP="0033006C">
      <w:pPr>
        <w:pStyle w:val="a5"/>
        <w:spacing w:line="240" w:lineRule="auto"/>
        <w:rPr>
          <w:rFonts w:ascii="Times New Roman" w:hAnsi="Times New Roman"/>
          <w:sz w:val="22"/>
        </w:rPr>
      </w:pPr>
      <w:r w:rsidRPr="00544C07">
        <w:rPr>
          <w:rFonts w:ascii="Times New Roman" w:hAnsi="Times New Roman"/>
          <w:sz w:val="22"/>
        </w:rPr>
        <w:t xml:space="preserve">Договором могут быть оговорены и другие значительные изменения, влияющие на увеличение страхового риска. </w:t>
      </w:r>
    </w:p>
    <w:p w:rsidR="0033006C" w:rsidRPr="00544C07" w:rsidRDefault="0033006C" w:rsidP="0033006C">
      <w:pPr>
        <w:pStyle w:val="a5"/>
        <w:spacing w:line="240" w:lineRule="auto"/>
        <w:rPr>
          <w:rFonts w:ascii="Times New Roman" w:hAnsi="Times New Roman"/>
          <w:sz w:val="22"/>
        </w:rPr>
      </w:pPr>
      <w:r w:rsidRPr="00544C07">
        <w:rPr>
          <w:rFonts w:ascii="Times New Roman" w:hAnsi="Times New Roman"/>
          <w:b/>
          <w:sz w:val="22"/>
        </w:rPr>
        <w:t>11.3.</w:t>
      </w:r>
      <w:r w:rsidRPr="00544C07">
        <w:rPr>
          <w:rFonts w:ascii="Times New Roman" w:hAnsi="Times New Roman"/>
          <w:sz w:val="22"/>
        </w:rPr>
        <w:t xml:space="preserve"> Страховщик, уведомленный об обстоятельствах, влекущих увеличение страхового риска, вправе потребовать изменения условий Договора и уплаты дополнительной страховой премии соразмерно увеличению страхового риска. </w:t>
      </w:r>
    </w:p>
    <w:p w:rsidR="0033006C" w:rsidRPr="00544C07" w:rsidRDefault="0033006C" w:rsidP="0033006C">
      <w:pPr>
        <w:pStyle w:val="a5"/>
        <w:spacing w:line="240" w:lineRule="auto"/>
        <w:rPr>
          <w:rFonts w:ascii="Times New Roman" w:hAnsi="Times New Roman"/>
          <w:sz w:val="22"/>
        </w:rPr>
      </w:pPr>
      <w:r w:rsidRPr="00544C07">
        <w:rPr>
          <w:rFonts w:ascii="Times New Roman" w:hAnsi="Times New Roman"/>
          <w:b/>
          <w:sz w:val="22"/>
        </w:rPr>
        <w:t>11.4.</w:t>
      </w:r>
      <w:r w:rsidRPr="00544C07">
        <w:rPr>
          <w:rFonts w:ascii="Times New Roman" w:hAnsi="Times New Roman"/>
          <w:sz w:val="22"/>
        </w:rPr>
        <w:t xml:space="preserve"> Если Страхователь возражает против изменения условий Договора или доплаты страховой премии, Страховщик вправе потребовать расторжения Договора в соответствии с законодательством Республики Казахстан. При этом Страховщик имеет право на часть страховой премии, пропорционально времени, в течение которого действовало страхование. </w:t>
      </w:r>
    </w:p>
    <w:p w:rsidR="0033006C" w:rsidRPr="00544C07" w:rsidRDefault="0033006C" w:rsidP="0033006C">
      <w:pPr>
        <w:pStyle w:val="a5"/>
        <w:spacing w:line="240" w:lineRule="auto"/>
        <w:rPr>
          <w:rFonts w:ascii="Times New Roman" w:hAnsi="Times New Roman"/>
          <w:sz w:val="22"/>
        </w:rPr>
      </w:pPr>
      <w:r w:rsidRPr="00544C07">
        <w:rPr>
          <w:rFonts w:ascii="Times New Roman" w:hAnsi="Times New Roman"/>
          <w:b/>
          <w:sz w:val="22"/>
        </w:rPr>
        <w:t>11.5.</w:t>
      </w:r>
      <w:r w:rsidRPr="00544C07">
        <w:rPr>
          <w:rFonts w:ascii="Times New Roman" w:hAnsi="Times New Roman"/>
          <w:sz w:val="22"/>
        </w:rPr>
        <w:t xml:space="preserve"> При невыполнении Страхователем или Застрахованными предусмотренной в пункте 11.1 </w:t>
      </w:r>
      <w:r>
        <w:rPr>
          <w:rFonts w:ascii="Times New Roman" w:hAnsi="Times New Roman"/>
          <w:sz w:val="22"/>
        </w:rPr>
        <w:t xml:space="preserve">настоящих </w:t>
      </w:r>
      <w:r w:rsidRPr="00544C07">
        <w:rPr>
          <w:rFonts w:ascii="Times New Roman" w:hAnsi="Times New Roman"/>
          <w:sz w:val="22"/>
        </w:rPr>
        <w:t>Правил обязанности Страховщик вправе потребовать расторжения Договора и возмещения убытков, причиненных расторжением Договора, или при наступлении страхового случая, уменьшить размер страховой выплаты соразмерно увеличению страхового риска, либо отказать в страховой выплате.</w:t>
      </w:r>
    </w:p>
    <w:p w:rsidR="0033006C" w:rsidRPr="00544C07" w:rsidRDefault="0033006C" w:rsidP="0033006C">
      <w:pPr>
        <w:pStyle w:val="a5"/>
        <w:spacing w:line="240" w:lineRule="auto"/>
        <w:rPr>
          <w:rFonts w:ascii="Times New Roman" w:hAnsi="Times New Roman"/>
          <w:sz w:val="22"/>
        </w:rPr>
      </w:pPr>
      <w:r w:rsidRPr="00544C07">
        <w:rPr>
          <w:rFonts w:ascii="Times New Roman" w:hAnsi="Times New Roman"/>
          <w:b/>
          <w:sz w:val="22"/>
        </w:rPr>
        <w:t>11.6.</w:t>
      </w:r>
      <w:r w:rsidRPr="00544C07">
        <w:rPr>
          <w:rFonts w:ascii="Times New Roman" w:hAnsi="Times New Roman"/>
          <w:sz w:val="22"/>
        </w:rPr>
        <w:t xml:space="preserve"> Страховщик не вправе требовать расторжения Договора, если обстоятельства, влекущие увеличение страхового риска уже отпали.</w:t>
      </w:r>
    </w:p>
    <w:p w:rsidR="0033006C" w:rsidRPr="00544C07" w:rsidRDefault="0033006C" w:rsidP="0033006C">
      <w:pPr>
        <w:pStyle w:val="a5"/>
        <w:spacing w:line="240" w:lineRule="auto"/>
        <w:rPr>
          <w:rFonts w:ascii="Times New Roman" w:hAnsi="Times New Roman"/>
          <w:sz w:val="22"/>
        </w:rPr>
      </w:pPr>
    </w:p>
    <w:p w:rsidR="0033006C" w:rsidRPr="00CD29BD" w:rsidRDefault="0033006C" w:rsidP="0033006C">
      <w:pPr>
        <w:pStyle w:val="af"/>
        <w:spacing w:before="0" w:beforeAutospacing="0" w:after="0" w:afterAutospacing="0"/>
        <w:jc w:val="both"/>
        <w:rPr>
          <w:rFonts w:ascii="Times New Roman" w:hAnsi="Times New Roman" w:cs="Times New Roman"/>
          <w:sz w:val="22"/>
          <w:szCs w:val="22"/>
        </w:rPr>
      </w:pPr>
      <w:r w:rsidRPr="00CD29BD">
        <w:rPr>
          <w:rFonts w:ascii="Times New Roman" w:hAnsi="Times New Roman" w:cs="Times New Roman"/>
          <w:b/>
          <w:sz w:val="22"/>
          <w:szCs w:val="22"/>
        </w:rPr>
        <w:t>12. Действия Страхователя при наступлении страхового случая</w:t>
      </w:r>
    </w:p>
    <w:p w:rsidR="0033006C" w:rsidRPr="00CD29BD" w:rsidRDefault="0033006C" w:rsidP="0033006C">
      <w:pPr>
        <w:pStyle w:val="af"/>
        <w:spacing w:before="0" w:beforeAutospacing="0" w:after="0" w:afterAutospacing="0"/>
        <w:jc w:val="both"/>
        <w:rPr>
          <w:rFonts w:ascii="Times New Roman" w:hAnsi="Times New Roman" w:cs="Times New Roman"/>
          <w:sz w:val="22"/>
          <w:szCs w:val="22"/>
        </w:rPr>
      </w:pPr>
      <w:r w:rsidRPr="00CD29BD">
        <w:rPr>
          <w:rFonts w:ascii="Times New Roman" w:hAnsi="Times New Roman" w:cs="Times New Roman"/>
          <w:b/>
          <w:sz w:val="22"/>
          <w:szCs w:val="22"/>
          <w:u w:val="single"/>
        </w:rPr>
        <w:t xml:space="preserve">12.1. </w:t>
      </w:r>
      <w:r w:rsidRPr="00CD29BD">
        <w:rPr>
          <w:rFonts w:ascii="Times New Roman" w:hAnsi="Times New Roman" w:cs="Times New Roman"/>
          <w:sz w:val="22"/>
          <w:szCs w:val="22"/>
          <w:u w:val="single"/>
        </w:rPr>
        <w:t xml:space="preserve">Страхователь/лицо, допущенное к управлению застрахованным автомобильным </w:t>
      </w:r>
      <w:proofErr w:type="spellStart"/>
      <w:r w:rsidRPr="00CD29BD">
        <w:rPr>
          <w:rFonts w:ascii="Times New Roman" w:hAnsi="Times New Roman" w:cs="Times New Roman"/>
          <w:sz w:val="22"/>
          <w:szCs w:val="22"/>
          <w:u w:val="single"/>
        </w:rPr>
        <w:t>транспортом,</w:t>
      </w:r>
      <w:r w:rsidRPr="00CD29BD">
        <w:rPr>
          <w:rFonts w:ascii="Times New Roman" w:hAnsi="Times New Roman" w:cs="Times New Roman"/>
          <w:sz w:val="22"/>
          <w:szCs w:val="22"/>
        </w:rPr>
        <w:t>после</w:t>
      </w:r>
      <w:proofErr w:type="spellEnd"/>
      <w:r w:rsidRPr="00CD29BD">
        <w:rPr>
          <w:rFonts w:ascii="Times New Roman" w:hAnsi="Times New Roman" w:cs="Times New Roman"/>
          <w:sz w:val="22"/>
          <w:szCs w:val="22"/>
        </w:rPr>
        <w:t xml:space="preserve"> того, как ему стало/должно было стать известно о наступлении события, имеющего признаки страхового случая и/или последствием которого может быть наступление страхового случая, обязан:</w:t>
      </w:r>
    </w:p>
    <w:p w:rsidR="0033006C" w:rsidRPr="00CD29BD" w:rsidRDefault="0033006C" w:rsidP="0033006C">
      <w:pPr>
        <w:pStyle w:val="af"/>
        <w:numPr>
          <w:ilvl w:val="0"/>
          <w:numId w:val="14"/>
        </w:numPr>
        <w:tabs>
          <w:tab w:val="clear" w:pos="720"/>
          <w:tab w:val="num" w:pos="284"/>
        </w:tabs>
        <w:spacing w:before="0" w:beforeAutospacing="0" w:after="0" w:afterAutospacing="0"/>
        <w:ind w:left="284" w:firstLine="0"/>
        <w:jc w:val="both"/>
        <w:rPr>
          <w:rFonts w:ascii="Times New Roman" w:hAnsi="Times New Roman" w:cs="Times New Roman"/>
          <w:snapToGrid w:val="0"/>
          <w:sz w:val="22"/>
          <w:szCs w:val="22"/>
        </w:rPr>
      </w:pPr>
      <w:r w:rsidRPr="00CD29BD">
        <w:rPr>
          <w:rFonts w:ascii="Times New Roman" w:hAnsi="Times New Roman" w:cs="Times New Roman"/>
          <w:snapToGrid w:val="0"/>
          <w:sz w:val="22"/>
          <w:szCs w:val="22"/>
        </w:rPr>
        <w:t xml:space="preserve">принять разумные и доступные в сложившихся обстоятельствах меры, чтобы предотвратить или уменьшить возможные убытки, в том числе меры к спасению и сохранению автомобильного транспорта; </w:t>
      </w:r>
    </w:p>
    <w:p w:rsidR="0033006C" w:rsidRPr="00CD29BD" w:rsidRDefault="0033006C" w:rsidP="0033006C">
      <w:pPr>
        <w:pStyle w:val="af"/>
        <w:numPr>
          <w:ilvl w:val="0"/>
          <w:numId w:val="14"/>
        </w:numPr>
        <w:tabs>
          <w:tab w:val="clear" w:pos="720"/>
          <w:tab w:val="num" w:pos="284"/>
        </w:tabs>
        <w:spacing w:before="0" w:beforeAutospacing="0" w:after="0" w:afterAutospacing="0"/>
        <w:ind w:left="284" w:firstLine="0"/>
        <w:jc w:val="both"/>
        <w:rPr>
          <w:rFonts w:ascii="Times New Roman" w:hAnsi="Times New Roman" w:cs="Times New Roman"/>
          <w:snapToGrid w:val="0"/>
          <w:sz w:val="22"/>
          <w:szCs w:val="22"/>
        </w:rPr>
      </w:pPr>
      <w:r w:rsidRPr="00CD29BD">
        <w:rPr>
          <w:rFonts w:ascii="Times New Roman" w:hAnsi="Times New Roman" w:cs="Times New Roman"/>
          <w:snapToGrid w:val="0"/>
          <w:sz w:val="22"/>
          <w:szCs w:val="22"/>
        </w:rPr>
        <w:t xml:space="preserve">незамедлительно сообщить Страховщику и в соответствующие органы и организации, исходя из их компетенции (подразделения органов внутренних дел,), о наступлении события; обеспечить документальное оформление события уполномоченными государственными и иными компетентными </w:t>
      </w:r>
      <w:r w:rsidRPr="00CD29BD">
        <w:rPr>
          <w:rFonts w:ascii="Times New Roman" w:hAnsi="Times New Roman" w:cs="Times New Roman"/>
          <w:snapToGrid w:val="0"/>
          <w:sz w:val="22"/>
          <w:szCs w:val="22"/>
        </w:rPr>
        <w:lastRenderedPageBreak/>
        <w:t xml:space="preserve">органами, а так же согласовать со Страховщиком дальнейшие действия согласно подпункта 3) настоящего пункта; </w:t>
      </w:r>
    </w:p>
    <w:p w:rsidR="0033006C" w:rsidRPr="0082725E" w:rsidRDefault="0033006C" w:rsidP="0033006C">
      <w:pPr>
        <w:pStyle w:val="af"/>
        <w:numPr>
          <w:ilvl w:val="0"/>
          <w:numId w:val="14"/>
        </w:numPr>
        <w:tabs>
          <w:tab w:val="clear" w:pos="720"/>
          <w:tab w:val="num" w:pos="284"/>
        </w:tabs>
        <w:spacing w:before="0" w:beforeAutospacing="0" w:after="0" w:afterAutospacing="0"/>
        <w:ind w:left="284" w:firstLine="0"/>
        <w:jc w:val="both"/>
        <w:rPr>
          <w:rFonts w:ascii="Times New Roman" w:hAnsi="Times New Roman" w:cs="Times New Roman"/>
          <w:snapToGrid w:val="0"/>
          <w:sz w:val="22"/>
          <w:szCs w:val="22"/>
        </w:rPr>
      </w:pPr>
      <w:r w:rsidRPr="0082725E">
        <w:rPr>
          <w:rFonts w:ascii="Times New Roman" w:hAnsi="Times New Roman" w:cs="Times New Roman"/>
          <w:snapToGrid w:val="0"/>
          <w:sz w:val="22"/>
          <w:szCs w:val="22"/>
        </w:rPr>
        <w:t>незамедлительно, но в любом случае не позднее 1 (одного) часа вызвать на место происшествия аварийного комиссара (представителя Страховщика);</w:t>
      </w:r>
    </w:p>
    <w:p w:rsidR="0033006C" w:rsidRPr="0082725E" w:rsidRDefault="0033006C" w:rsidP="0033006C">
      <w:pPr>
        <w:pStyle w:val="af"/>
        <w:numPr>
          <w:ilvl w:val="0"/>
          <w:numId w:val="14"/>
        </w:numPr>
        <w:tabs>
          <w:tab w:val="clear" w:pos="720"/>
          <w:tab w:val="num" w:pos="284"/>
        </w:tabs>
        <w:spacing w:before="0" w:beforeAutospacing="0" w:after="0" w:afterAutospacing="0"/>
        <w:ind w:left="284" w:firstLine="0"/>
        <w:jc w:val="both"/>
        <w:rPr>
          <w:rFonts w:ascii="Times New Roman" w:hAnsi="Times New Roman" w:cs="Times New Roman"/>
          <w:snapToGrid w:val="0"/>
          <w:sz w:val="22"/>
          <w:szCs w:val="22"/>
        </w:rPr>
      </w:pPr>
      <w:r w:rsidRPr="0082725E">
        <w:rPr>
          <w:rFonts w:ascii="Times New Roman" w:hAnsi="Times New Roman" w:cs="Times New Roman"/>
          <w:snapToGrid w:val="0"/>
          <w:sz w:val="22"/>
          <w:szCs w:val="22"/>
        </w:rPr>
        <w:t xml:space="preserve">незамедлительно, но в любом случае не позднее 3 (трех) рабочих дней, в письменной форме сообщить о страховом случае (событии) Страховщику, если аварийный комиссар не </w:t>
      </w:r>
      <w:r>
        <w:rPr>
          <w:rFonts w:ascii="Times New Roman" w:hAnsi="Times New Roman" w:cs="Times New Roman"/>
          <w:snapToGrid w:val="0"/>
          <w:sz w:val="22"/>
          <w:szCs w:val="22"/>
        </w:rPr>
        <w:t>прибыл на место происшествия</w:t>
      </w:r>
      <w:r w:rsidRPr="0082725E">
        <w:rPr>
          <w:rFonts w:ascii="Times New Roman" w:hAnsi="Times New Roman" w:cs="Times New Roman"/>
          <w:snapToGrid w:val="0"/>
          <w:sz w:val="22"/>
          <w:szCs w:val="22"/>
        </w:rPr>
        <w:t>;</w:t>
      </w:r>
    </w:p>
    <w:p w:rsidR="0033006C" w:rsidRPr="00CD29BD" w:rsidRDefault="0033006C" w:rsidP="0033006C">
      <w:pPr>
        <w:pStyle w:val="af"/>
        <w:numPr>
          <w:ilvl w:val="0"/>
          <w:numId w:val="14"/>
        </w:numPr>
        <w:tabs>
          <w:tab w:val="clear" w:pos="720"/>
          <w:tab w:val="num" w:pos="284"/>
        </w:tabs>
        <w:spacing w:before="0" w:beforeAutospacing="0" w:after="0" w:afterAutospacing="0"/>
        <w:ind w:left="284" w:firstLine="0"/>
        <w:jc w:val="both"/>
        <w:rPr>
          <w:rFonts w:ascii="Times New Roman" w:hAnsi="Times New Roman" w:cs="Times New Roman"/>
          <w:snapToGrid w:val="0"/>
          <w:sz w:val="22"/>
          <w:szCs w:val="22"/>
        </w:rPr>
      </w:pPr>
      <w:r w:rsidRPr="0082725E">
        <w:rPr>
          <w:rFonts w:ascii="Times New Roman" w:hAnsi="Times New Roman" w:cs="Times New Roman"/>
          <w:snapToGrid w:val="0"/>
          <w:sz w:val="22"/>
          <w:szCs w:val="22"/>
        </w:rPr>
        <w:t>обеспечить</w:t>
      </w:r>
      <w:r w:rsidRPr="00CD29BD">
        <w:rPr>
          <w:rFonts w:ascii="Times New Roman" w:hAnsi="Times New Roman" w:cs="Times New Roman"/>
          <w:snapToGrid w:val="0"/>
          <w:sz w:val="22"/>
          <w:szCs w:val="22"/>
        </w:rPr>
        <w:t xml:space="preserve"> представителю Страховщика возможность беспрепятственного осмотра поврежденного автомобильного транспорта, участия в мероприятиях по уменьшению убытков и спасанию автомобильного транспорта; </w:t>
      </w:r>
    </w:p>
    <w:p w:rsidR="0033006C" w:rsidRPr="00CD29BD" w:rsidRDefault="0033006C" w:rsidP="0033006C">
      <w:pPr>
        <w:pStyle w:val="af"/>
        <w:numPr>
          <w:ilvl w:val="0"/>
          <w:numId w:val="14"/>
        </w:numPr>
        <w:tabs>
          <w:tab w:val="clear" w:pos="720"/>
          <w:tab w:val="num" w:pos="284"/>
        </w:tabs>
        <w:spacing w:before="0" w:beforeAutospacing="0" w:after="0" w:afterAutospacing="0"/>
        <w:ind w:left="284" w:firstLine="0"/>
        <w:jc w:val="both"/>
        <w:rPr>
          <w:rFonts w:ascii="Times New Roman" w:hAnsi="Times New Roman" w:cs="Times New Roman"/>
          <w:snapToGrid w:val="0"/>
          <w:sz w:val="22"/>
          <w:szCs w:val="22"/>
        </w:rPr>
      </w:pPr>
      <w:r w:rsidRPr="00CD29BD">
        <w:rPr>
          <w:rFonts w:ascii="Times New Roman" w:hAnsi="Times New Roman" w:cs="Times New Roman"/>
          <w:snapToGrid w:val="0"/>
          <w:sz w:val="22"/>
          <w:szCs w:val="22"/>
        </w:rPr>
        <w:t xml:space="preserve">содействовать  представителю Страховщика в выяснении причин и обстоятельств наступления </w:t>
      </w:r>
      <w:r>
        <w:rPr>
          <w:rFonts w:ascii="Times New Roman" w:hAnsi="Times New Roman" w:cs="Times New Roman"/>
          <w:snapToGrid w:val="0"/>
          <w:sz w:val="22"/>
          <w:szCs w:val="22"/>
        </w:rPr>
        <w:t>события</w:t>
      </w:r>
      <w:r w:rsidRPr="00CD29BD">
        <w:rPr>
          <w:rFonts w:ascii="Times New Roman" w:hAnsi="Times New Roman" w:cs="Times New Roman"/>
          <w:snapToGrid w:val="0"/>
          <w:sz w:val="22"/>
          <w:szCs w:val="22"/>
        </w:rPr>
        <w:t xml:space="preserve">, в </w:t>
      </w:r>
      <w:proofErr w:type="spellStart"/>
      <w:r w:rsidRPr="00CD29BD">
        <w:rPr>
          <w:rFonts w:ascii="Times New Roman" w:hAnsi="Times New Roman" w:cs="Times New Roman"/>
          <w:snapToGrid w:val="0"/>
          <w:sz w:val="22"/>
          <w:szCs w:val="22"/>
        </w:rPr>
        <w:t>т.ч</w:t>
      </w:r>
      <w:proofErr w:type="spellEnd"/>
      <w:r w:rsidRPr="00CD29BD">
        <w:rPr>
          <w:rFonts w:ascii="Times New Roman" w:hAnsi="Times New Roman" w:cs="Times New Roman"/>
          <w:snapToGrid w:val="0"/>
          <w:sz w:val="22"/>
          <w:szCs w:val="22"/>
        </w:rPr>
        <w:t xml:space="preserve">. предоставлять Страховщику всю доступную ему информацию и документацию, позволяющую судить о причинах, ходе и последствиях </w:t>
      </w:r>
      <w:r>
        <w:rPr>
          <w:rFonts w:ascii="Times New Roman" w:hAnsi="Times New Roman" w:cs="Times New Roman"/>
          <w:snapToGrid w:val="0"/>
          <w:sz w:val="22"/>
          <w:szCs w:val="22"/>
        </w:rPr>
        <w:t>события</w:t>
      </w:r>
      <w:r w:rsidRPr="00CD29BD">
        <w:rPr>
          <w:rFonts w:ascii="Times New Roman" w:hAnsi="Times New Roman" w:cs="Times New Roman"/>
          <w:snapToGrid w:val="0"/>
          <w:sz w:val="22"/>
          <w:szCs w:val="22"/>
        </w:rPr>
        <w:t xml:space="preserve">, характере и размерах причиненного  ущерба; </w:t>
      </w:r>
    </w:p>
    <w:p w:rsidR="0033006C" w:rsidRPr="00CD29BD" w:rsidRDefault="0033006C" w:rsidP="0033006C">
      <w:pPr>
        <w:pStyle w:val="af"/>
        <w:numPr>
          <w:ilvl w:val="0"/>
          <w:numId w:val="14"/>
        </w:numPr>
        <w:tabs>
          <w:tab w:val="clear" w:pos="720"/>
          <w:tab w:val="num" w:pos="284"/>
        </w:tabs>
        <w:spacing w:before="0" w:beforeAutospacing="0" w:after="0" w:afterAutospacing="0"/>
        <w:ind w:left="284" w:firstLine="0"/>
        <w:jc w:val="both"/>
        <w:rPr>
          <w:rFonts w:ascii="Times New Roman" w:hAnsi="Times New Roman" w:cs="Times New Roman"/>
          <w:snapToGrid w:val="0"/>
          <w:sz w:val="22"/>
          <w:szCs w:val="22"/>
        </w:rPr>
      </w:pPr>
      <w:r w:rsidRPr="00CD29BD">
        <w:rPr>
          <w:rFonts w:ascii="Times New Roman" w:hAnsi="Times New Roman" w:cs="Times New Roman"/>
          <w:snapToGrid w:val="0"/>
          <w:sz w:val="22"/>
          <w:szCs w:val="22"/>
        </w:rPr>
        <w:t xml:space="preserve">в случае если Страховщик сочтет необходимым назначение своего представителя для защиты интересов, как Страховщика, так и Страхователя, в связи с наступлением </w:t>
      </w:r>
      <w:r>
        <w:rPr>
          <w:rFonts w:ascii="Times New Roman" w:hAnsi="Times New Roman" w:cs="Times New Roman"/>
          <w:snapToGrid w:val="0"/>
          <w:sz w:val="22"/>
          <w:szCs w:val="22"/>
        </w:rPr>
        <w:t xml:space="preserve">события </w:t>
      </w:r>
      <w:r w:rsidRPr="00CD29BD">
        <w:rPr>
          <w:rFonts w:ascii="Times New Roman" w:hAnsi="Times New Roman" w:cs="Times New Roman"/>
          <w:snapToGrid w:val="0"/>
          <w:sz w:val="22"/>
          <w:szCs w:val="22"/>
        </w:rPr>
        <w:t xml:space="preserve">– выдать доверенность или иные необходимые документы для защиты таких интересов указанным Страховщиком лицам. Страховщик имеет право представлять интересы Страхователя в суде или иным образом осуществлять правовую защиту  Страхователя в связи с наступлением </w:t>
      </w:r>
      <w:r>
        <w:rPr>
          <w:rFonts w:ascii="Times New Roman" w:hAnsi="Times New Roman" w:cs="Times New Roman"/>
          <w:snapToGrid w:val="0"/>
          <w:sz w:val="22"/>
          <w:szCs w:val="22"/>
        </w:rPr>
        <w:t>события</w:t>
      </w:r>
      <w:r w:rsidRPr="00CD29BD">
        <w:rPr>
          <w:rFonts w:ascii="Times New Roman" w:hAnsi="Times New Roman" w:cs="Times New Roman"/>
          <w:snapToGrid w:val="0"/>
          <w:sz w:val="22"/>
          <w:szCs w:val="22"/>
        </w:rPr>
        <w:t>;</w:t>
      </w:r>
    </w:p>
    <w:p w:rsidR="0033006C" w:rsidRPr="00CD29BD" w:rsidRDefault="0033006C" w:rsidP="0033006C">
      <w:pPr>
        <w:pStyle w:val="af"/>
        <w:numPr>
          <w:ilvl w:val="0"/>
          <w:numId w:val="14"/>
        </w:numPr>
        <w:tabs>
          <w:tab w:val="clear" w:pos="720"/>
          <w:tab w:val="num" w:pos="284"/>
        </w:tabs>
        <w:spacing w:before="0" w:beforeAutospacing="0" w:after="0" w:afterAutospacing="0"/>
        <w:ind w:left="284" w:firstLine="0"/>
        <w:jc w:val="both"/>
        <w:rPr>
          <w:rFonts w:ascii="Times New Roman" w:hAnsi="Times New Roman" w:cs="Times New Roman"/>
          <w:snapToGrid w:val="0"/>
          <w:sz w:val="22"/>
          <w:szCs w:val="22"/>
        </w:rPr>
      </w:pPr>
      <w:r w:rsidRPr="00CD29BD">
        <w:rPr>
          <w:rFonts w:ascii="Times New Roman" w:hAnsi="Times New Roman" w:cs="Times New Roman"/>
          <w:snapToGrid w:val="0"/>
          <w:sz w:val="22"/>
          <w:szCs w:val="22"/>
        </w:rPr>
        <w:t>нести бремя доказывания наступления страхового случая, а также причиненных им убытков, в том числе оплата производства экспертизы, выезд экспертов на место происшествия, привлечение и консультации специалис</w:t>
      </w:r>
      <w:r>
        <w:rPr>
          <w:rFonts w:ascii="Times New Roman" w:hAnsi="Times New Roman" w:cs="Times New Roman"/>
          <w:snapToGrid w:val="0"/>
          <w:sz w:val="22"/>
          <w:szCs w:val="22"/>
        </w:rPr>
        <w:t>тов, сбор необходимых документов</w:t>
      </w:r>
      <w:r w:rsidRPr="00CD29BD">
        <w:rPr>
          <w:rFonts w:ascii="Times New Roman" w:hAnsi="Times New Roman" w:cs="Times New Roman"/>
          <w:snapToGrid w:val="0"/>
          <w:sz w:val="22"/>
          <w:szCs w:val="22"/>
        </w:rPr>
        <w:t>;</w:t>
      </w:r>
    </w:p>
    <w:p w:rsidR="0033006C" w:rsidRPr="00CD29BD" w:rsidRDefault="0033006C" w:rsidP="0033006C">
      <w:pPr>
        <w:pStyle w:val="af"/>
        <w:numPr>
          <w:ilvl w:val="0"/>
          <w:numId w:val="14"/>
        </w:numPr>
        <w:tabs>
          <w:tab w:val="clear" w:pos="720"/>
          <w:tab w:val="num" w:pos="284"/>
        </w:tabs>
        <w:spacing w:before="0" w:beforeAutospacing="0" w:after="0" w:afterAutospacing="0"/>
        <w:ind w:left="284" w:firstLine="0"/>
        <w:jc w:val="both"/>
        <w:rPr>
          <w:rFonts w:ascii="Times New Roman" w:hAnsi="Times New Roman" w:cs="Times New Roman"/>
          <w:snapToGrid w:val="0"/>
          <w:sz w:val="22"/>
          <w:szCs w:val="22"/>
        </w:rPr>
      </w:pPr>
      <w:r w:rsidRPr="00CD29BD">
        <w:rPr>
          <w:rFonts w:ascii="Times New Roman" w:hAnsi="Times New Roman" w:cs="Times New Roman"/>
          <w:snapToGrid w:val="0"/>
          <w:sz w:val="22"/>
          <w:szCs w:val="22"/>
        </w:rPr>
        <w:t>выполнять иные действия, предусмотренные Договором и законодательством Республики Казахстан.</w:t>
      </w:r>
    </w:p>
    <w:p w:rsidR="0033006C" w:rsidRPr="00544C07" w:rsidRDefault="0033006C" w:rsidP="0033006C">
      <w:pPr>
        <w:pStyle w:val="31"/>
        <w:rPr>
          <w:b/>
          <w:sz w:val="22"/>
        </w:rPr>
      </w:pPr>
      <w:r w:rsidRPr="00544C07">
        <w:rPr>
          <w:b/>
          <w:bCs/>
          <w:sz w:val="22"/>
          <w:szCs w:val="18"/>
        </w:rPr>
        <w:t xml:space="preserve">12.3. </w:t>
      </w:r>
      <w:r w:rsidRPr="00544C07">
        <w:rPr>
          <w:sz w:val="22"/>
          <w:szCs w:val="18"/>
        </w:rPr>
        <w:t>Страхователь обязан обеспечить предъявление представителю Страховщика для осмотра поврежденные в ДТП автотранспортные средства в том состоянии, в каком они находились после ДТП.</w:t>
      </w:r>
    </w:p>
    <w:p w:rsidR="0033006C" w:rsidRPr="00544C07" w:rsidRDefault="0033006C" w:rsidP="0033006C">
      <w:pPr>
        <w:pStyle w:val="2"/>
        <w:rPr>
          <w:sz w:val="22"/>
        </w:rPr>
      </w:pPr>
      <w:r w:rsidRPr="00544C07">
        <w:rPr>
          <w:b/>
          <w:sz w:val="22"/>
        </w:rPr>
        <w:t>12.4.</w:t>
      </w:r>
      <w:r w:rsidRPr="00544C07">
        <w:rPr>
          <w:sz w:val="22"/>
        </w:rPr>
        <w:t xml:space="preserve">Неуведомление Страховщика в обусловленный срок о наступлении события, имеющего признаки страхового случая и/или последствием которого может быть наступление страхового случая, а также необеспечение осмотра представителем Страховщика поврежденных автотранспортных средств, дает ему право отказать в страховой выплате. </w:t>
      </w:r>
    </w:p>
    <w:p w:rsidR="0033006C" w:rsidRPr="00544C07" w:rsidRDefault="0033006C" w:rsidP="0033006C">
      <w:pPr>
        <w:pStyle w:val="31"/>
        <w:rPr>
          <w:sz w:val="22"/>
        </w:rPr>
      </w:pPr>
      <w:r w:rsidRPr="00544C07">
        <w:rPr>
          <w:b/>
          <w:sz w:val="22"/>
        </w:rPr>
        <w:t>12.5.</w:t>
      </w:r>
      <w:r w:rsidRPr="00544C07">
        <w:rPr>
          <w:sz w:val="22"/>
        </w:rPr>
        <w:t xml:space="preserve"> Страхователь обязан сообщать всю дальнейшую информацию по страховому случаю и оказывать необходимую помощь Страховщику.</w:t>
      </w:r>
    </w:p>
    <w:p w:rsidR="0033006C" w:rsidRPr="00544C07" w:rsidRDefault="0033006C" w:rsidP="0033006C">
      <w:pPr>
        <w:pStyle w:val="31"/>
        <w:rPr>
          <w:sz w:val="22"/>
        </w:rPr>
      </w:pPr>
      <w:r w:rsidRPr="00544C07">
        <w:rPr>
          <w:b/>
          <w:sz w:val="22"/>
        </w:rPr>
        <w:t xml:space="preserve">12.6. </w:t>
      </w:r>
      <w:r w:rsidRPr="00544C07">
        <w:rPr>
          <w:sz w:val="22"/>
        </w:rPr>
        <w:t xml:space="preserve">Страхователь обязан предоставлять Страховщику по его запросу сведения, связанные со страховым случаем,  включая сведения, составляющие коммерческую тайну. </w:t>
      </w:r>
    </w:p>
    <w:p w:rsidR="0033006C" w:rsidRPr="00544C07" w:rsidRDefault="0033006C" w:rsidP="0033006C">
      <w:pPr>
        <w:jc w:val="both"/>
        <w:rPr>
          <w:sz w:val="22"/>
        </w:rPr>
      </w:pPr>
      <w:r w:rsidRPr="00544C07">
        <w:rPr>
          <w:b/>
          <w:sz w:val="22"/>
        </w:rPr>
        <w:t>12.7.</w:t>
      </w:r>
      <w:r w:rsidRPr="00544C07">
        <w:rPr>
          <w:sz w:val="22"/>
        </w:rPr>
        <w:t xml:space="preserve"> Страхователь обязан предоставить Страховщику (по требованию последнего) полномочия Страхователя при урегулировании претензий в досудебном и судебном порядке.</w:t>
      </w:r>
    </w:p>
    <w:p w:rsidR="0033006C" w:rsidRPr="00544C07" w:rsidRDefault="0033006C" w:rsidP="0033006C">
      <w:pPr>
        <w:jc w:val="both"/>
        <w:rPr>
          <w:sz w:val="22"/>
        </w:rPr>
      </w:pPr>
      <w:r w:rsidRPr="00544C07">
        <w:rPr>
          <w:b/>
          <w:sz w:val="22"/>
        </w:rPr>
        <w:t xml:space="preserve">12.8. </w:t>
      </w:r>
      <w:r w:rsidRPr="00544C07">
        <w:rPr>
          <w:sz w:val="22"/>
        </w:rPr>
        <w:t>Страхователь обязан не совершать действий, направленных против интересов Страховщика, а также не предпринимать каких-либо обязательств; не принимать какие бы то ни было предложения; не делать выплат и не обещать сделать какие-либо выплаты, имеющие отношение к данному страховому случаю, без письменного согласия Страховщика.</w:t>
      </w:r>
    </w:p>
    <w:p w:rsidR="0033006C" w:rsidRPr="00544C07" w:rsidRDefault="0033006C" w:rsidP="0033006C">
      <w:pPr>
        <w:pStyle w:val="2"/>
        <w:rPr>
          <w:b/>
          <w:sz w:val="22"/>
        </w:rPr>
      </w:pPr>
    </w:p>
    <w:p w:rsidR="0033006C" w:rsidRPr="00544C07" w:rsidRDefault="0033006C" w:rsidP="0033006C">
      <w:pPr>
        <w:pStyle w:val="2"/>
        <w:jc w:val="left"/>
        <w:rPr>
          <w:b/>
          <w:sz w:val="22"/>
        </w:rPr>
      </w:pPr>
      <w:r w:rsidRPr="00544C07">
        <w:rPr>
          <w:b/>
          <w:sz w:val="22"/>
        </w:rPr>
        <w:t xml:space="preserve">13. </w:t>
      </w:r>
      <w:r w:rsidRPr="00093D44">
        <w:rPr>
          <w:b/>
          <w:sz w:val="22"/>
        </w:rPr>
        <w:t>1.</w:t>
      </w:r>
      <w:r w:rsidRPr="00093D44">
        <w:rPr>
          <w:b/>
          <w:sz w:val="22"/>
        </w:rPr>
        <w:tab/>
        <w:t>Документы, необходимые для принятия решения об осуществлении страховой выплаты</w:t>
      </w:r>
    </w:p>
    <w:p w:rsidR="0033006C" w:rsidRPr="00544C07" w:rsidRDefault="0033006C" w:rsidP="0033006C">
      <w:pPr>
        <w:autoSpaceDE w:val="0"/>
        <w:autoSpaceDN w:val="0"/>
        <w:adjustRightInd w:val="0"/>
        <w:jc w:val="both"/>
        <w:rPr>
          <w:sz w:val="22"/>
        </w:rPr>
      </w:pPr>
      <w:r w:rsidRPr="00544C07">
        <w:rPr>
          <w:b/>
          <w:sz w:val="22"/>
        </w:rPr>
        <w:t xml:space="preserve">13.1. </w:t>
      </w:r>
      <w:r w:rsidRPr="00544C07">
        <w:rPr>
          <w:sz w:val="22"/>
        </w:rPr>
        <w:t>Требование о страховой выплате к Страховщику предоставляется Страхователем, Застрахованными либо потерпевшим в письменной форме с приложением документов, обосновывающих соответствующее требование.</w:t>
      </w:r>
    </w:p>
    <w:p w:rsidR="0033006C" w:rsidRPr="00544C07" w:rsidRDefault="0033006C" w:rsidP="0033006C">
      <w:pPr>
        <w:autoSpaceDE w:val="0"/>
        <w:autoSpaceDN w:val="0"/>
        <w:adjustRightInd w:val="0"/>
        <w:jc w:val="both"/>
        <w:rPr>
          <w:sz w:val="22"/>
        </w:rPr>
      </w:pPr>
      <w:r w:rsidRPr="00544C07">
        <w:rPr>
          <w:b/>
          <w:sz w:val="22"/>
        </w:rPr>
        <w:t>13.2.</w:t>
      </w:r>
      <w:r w:rsidRPr="00544C07">
        <w:rPr>
          <w:sz w:val="22"/>
        </w:rPr>
        <w:t xml:space="preserve"> К заявлению о возмещении причиненных убытков прилагаются:</w:t>
      </w:r>
    </w:p>
    <w:p w:rsidR="0033006C" w:rsidRPr="004D4A5C" w:rsidRDefault="0033006C" w:rsidP="0033006C">
      <w:pPr>
        <w:autoSpaceDE w:val="0"/>
        <w:autoSpaceDN w:val="0"/>
        <w:adjustRightInd w:val="0"/>
        <w:ind w:left="284"/>
        <w:jc w:val="both"/>
        <w:rPr>
          <w:sz w:val="22"/>
        </w:rPr>
      </w:pPr>
      <w:r w:rsidRPr="00544C07">
        <w:rPr>
          <w:sz w:val="22"/>
        </w:rPr>
        <w:t>1)</w:t>
      </w:r>
      <w:r w:rsidRPr="004D4A5C">
        <w:rPr>
          <w:sz w:val="22"/>
        </w:rPr>
        <w:t>копии свидетельства о регистрации транспортного средства/технический паспорт Страхователя и потерпевших(его) лиц(а); копии доверенности на право управления транспортным средством при наличии или путевого листа, копии водительских удостоверений, копии документов, удостоверяющих личность;</w:t>
      </w:r>
    </w:p>
    <w:p w:rsidR="0033006C" w:rsidRPr="004D4A5C" w:rsidRDefault="0033006C" w:rsidP="0033006C">
      <w:pPr>
        <w:autoSpaceDE w:val="0"/>
        <w:autoSpaceDN w:val="0"/>
        <w:adjustRightInd w:val="0"/>
        <w:ind w:left="284"/>
        <w:jc w:val="both"/>
        <w:rPr>
          <w:sz w:val="22"/>
        </w:rPr>
      </w:pPr>
      <w:r w:rsidRPr="004D4A5C">
        <w:rPr>
          <w:sz w:val="22"/>
        </w:rPr>
        <w:t>2)</w:t>
      </w:r>
      <w:r w:rsidRPr="004D4A5C">
        <w:rPr>
          <w:sz w:val="22"/>
        </w:rPr>
        <w:tab/>
        <w:t>копии документов Выгодоприобретателя, подтверждающих право владения поврежденным или уничтоженным имуществом, законность его прав на получение страховой выплаты, а также прав его представителей - надлежащим образом оформленная доверенность на право представлять интересы потерпевшего у Страховщика;</w:t>
      </w:r>
    </w:p>
    <w:p w:rsidR="0033006C" w:rsidRPr="004D4A5C" w:rsidRDefault="0033006C" w:rsidP="0033006C">
      <w:pPr>
        <w:autoSpaceDE w:val="0"/>
        <w:autoSpaceDN w:val="0"/>
        <w:adjustRightInd w:val="0"/>
        <w:ind w:left="284"/>
        <w:jc w:val="both"/>
        <w:rPr>
          <w:sz w:val="22"/>
        </w:rPr>
      </w:pPr>
      <w:r w:rsidRPr="004D4A5C">
        <w:rPr>
          <w:sz w:val="22"/>
        </w:rPr>
        <w:lastRenderedPageBreak/>
        <w:t>3)</w:t>
      </w:r>
      <w:r w:rsidRPr="004D4A5C">
        <w:rPr>
          <w:sz w:val="22"/>
        </w:rPr>
        <w:tab/>
        <w:t>оригиналы или заверенные уполномоченными лицами копии документов подразделений органов внутренних дел (протокол о нарушении Правил дорожного движения, постановление об административном правонарушении, схема ДТП, дополнение к протоколу о нарушении Правил дорожного движения, объяснительные участников ДТП в подразделения органов внутренних дел, постановление суда, вступившее в законную силу;</w:t>
      </w:r>
    </w:p>
    <w:p w:rsidR="0033006C" w:rsidRPr="004D4A5C" w:rsidRDefault="0033006C" w:rsidP="0033006C">
      <w:pPr>
        <w:autoSpaceDE w:val="0"/>
        <w:autoSpaceDN w:val="0"/>
        <w:adjustRightInd w:val="0"/>
        <w:ind w:left="284"/>
        <w:jc w:val="both"/>
        <w:rPr>
          <w:sz w:val="22"/>
        </w:rPr>
      </w:pPr>
      <w:r w:rsidRPr="004D4A5C">
        <w:rPr>
          <w:sz w:val="22"/>
        </w:rPr>
        <w:t>4)</w:t>
      </w:r>
      <w:r w:rsidRPr="004D4A5C">
        <w:rPr>
          <w:sz w:val="22"/>
        </w:rPr>
        <w:tab/>
        <w:t>акт экспертной оценки по определению суммы причиненного ущерба проведенной независимым экспертом, имеющим соответствующую лицензию;</w:t>
      </w:r>
    </w:p>
    <w:p w:rsidR="0033006C" w:rsidRPr="00544C07" w:rsidRDefault="0033006C" w:rsidP="0033006C">
      <w:pPr>
        <w:autoSpaceDE w:val="0"/>
        <w:autoSpaceDN w:val="0"/>
        <w:adjustRightInd w:val="0"/>
        <w:ind w:left="284"/>
        <w:jc w:val="both"/>
        <w:rPr>
          <w:sz w:val="22"/>
        </w:rPr>
      </w:pPr>
      <w:r w:rsidRPr="004D4A5C">
        <w:rPr>
          <w:sz w:val="22"/>
        </w:rPr>
        <w:t>5)</w:t>
      </w:r>
      <w:r w:rsidRPr="004D4A5C">
        <w:rPr>
          <w:sz w:val="22"/>
        </w:rPr>
        <w:tab/>
        <w:t>гарантийное письмо на передачу поврежденных деталей/частей автомобильного транспорта/имущества, подлежащих замене (по требованию Страховщика согласно п</w:t>
      </w:r>
      <w:r>
        <w:rPr>
          <w:sz w:val="22"/>
        </w:rPr>
        <w:t>ункта 6.4. настоящего Договора)</w:t>
      </w:r>
      <w:r w:rsidRPr="00544C07">
        <w:rPr>
          <w:sz w:val="22"/>
        </w:rPr>
        <w:t>.</w:t>
      </w:r>
    </w:p>
    <w:p w:rsidR="0033006C" w:rsidRPr="00544C07" w:rsidRDefault="0033006C" w:rsidP="0033006C">
      <w:pPr>
        <w:autoSpaceDE w:val="0"/>
        <w:autoSpaceDN w:val="0"/>
        <w:adjustRightInd w:val="0"/>
        <w:jc w:val="both"/>
        <w:rPr>
          <w:sz w:val="22"/>
          <w:szCs w:val="22"/>
        </w:rPr>
      </w:pPr>
      <w:r w:rsidRPr="00544C07">
        <w:rPr>
          <w:b/>
          <w:sz w:val="22"/>
        </w:rPr>
        <w:t xml:space="preserve">13.3. </w:t>
      </w:r>
      <w:r w:rsidRPr="00544C07">
        <w:rPr>
          <w:sz w:val="22"/>
          <w:szCs w:val="22"/>
        </w:rPr>
        <w:t>Если Договором не предусмотрено иное, документы предоставляются Страховщику в оригинале либо в виде копии, нотариально удостоверенной или заверенной оригинальной печатью и подписанной уполномоченным лицом компетентной организации.</w:t>
      </w:r>
    </w:p>
    <w:p w:rsidR="0033006C" w:rsidRPr="00544C07" w:rsidRDefault="0033006C" w:rsidP="0033006C">
      <w:pPr>
        <w:pStyle w:val="af"/>
        <w:tabs>
          <w:tab w:val="num" w:pos="426"/>
        </w:tabs>
        <w:spacing w:before="0" w:beforeAutospacing="0" w:after="0" w:afterAutospacing="0"/>
        <w:jc w:val="both"/>
        <w:rPr>
          <w:rFonts w:ascii="Times New Roman" w:hAnsi="Times New Roman" w:cs="Times New Roman"/>
          <w:sz w:val="22"/>
          <w:szCs w:val="22"/>
        </w:rPr>
      </w:pPr>
      <w:r w:rsidRPr="00544C07">
        <w:rPr>
          <w:rFonts w:ascii="Times New Roman" w:hAnsi="Times New Roman" w:cs="Times New Roman"/>
          <w:b/>
          <w:sz w:val="22"/>
          <w:szCs w:val="22"/>
        </w:rPr>
        <w:t xml:space="preserve">13.4. </w:t>
      </w:r>
      <w:r w:rsidRPr="00544C07">
        <w:rPr>
          <w:rFonts w:ascii="Times New Roman" w:hAnsi="Times New Roman" w:cs="Times New Roman"/>
          <w:sz w:val="22"/>
          <w:szCs w:val="22"/>
        </w:rPr>
        <w:t>Страховщик вправе сократить вышеизложенный перечень документов или затребовать дополнительные документы, если с учетом конкретных обстоятельств их отсутствие делает невозможным установление факта наступления страхового случая и определение размера убытка.</w:t>
      </w:r>
    </w:p>
    <w:p w:rsidR="0033006C" w:rsidRPr="00544C07" w:rsidRDefault="0033006C" w:rsidP="0033006C">
      <w:pPr>
        <w:autoSpaceDE w:val="0"/>
        <w:autoSpaceDN w:val="0"/>
        <w:adjustRightInd w:val="0"/>
        <w:ind w:left="851" w:hanging="366"/>
        <w:jc w:val="both"/>
        <w:rPr>
          <w:sz w:val="22"/>
        </w:rPr>
      </w:pPr>
    </w:p>
    <w:p w:rsidR="0033006C" w:rsidRPr="00544C07" w:rsidRDefault="0033006C" w:rsidP="0033006C">
      <w:pPr>
        <w:pStyle w:val="2"/>
        <w:numPr>
          <w:ilvl w:val="0"/>
          <w:numId w:val="11"/>
        </w:numPr>
        <w:jc w:val="left"/>
        <w:rPr>
          <w:b/>
          <w:sz w:val="22"/>
        </w:rPr>
      </w:pPr>
      <w:r w:rsidRPr="00544C07">
        <w:rPr>
          <w:b/>
          <w:sz w:val="22"/>
        </w:rPr>
        <w:t>Порядок и условия осуществления страховых выплат</w:t>
      </w:r>
    </w:p>
    <w:p w:rsidR="0033006C" w:rsidRPr="00544C07" w:rsidRDefault="0033006C" w:rsidP="0033006C">
      <w:pPr>
        <w:pStyle w:val="2"/>
        <w:rPr>
          <w:sz w:val="22"/>
        </w:rPr>
      </w:pPr>
      <w:r w:rsidRPr="00544C07">
        <w:rPr>
          <w:b/>
          <w:sz w:val="22"/>
        </w:rPr>
        <w:t>14.1.</w:t>
      </w:r>
      <w:r w:rsidRPr="00544C07">
        <w:rPr>
          <w:sz w:val="22"/>
        </w:rPr>
        <w:t xml:space="preserve"> После получения от Страхователя письменного уведомления о наступлении страхового случая Страховщик осуществляет следующие действия:</w:t>
      </w:r>
    </w:p>
    <w:p w:rsidR="0033006C" w:rsidRPr="00544C07" w:rsidRDefault="0033006C" w:rsidP="0033006C">
      <w:pPr>
        <w:pStyle w:val="2"/>
        <w:numPr>
          <w:ilvl w:val="1"/>
          <w:numId w:val="11"/>
        </w:numPr>
        <w:tabs>
          <w:tab w:val="clear" w:pos="1440"/>
          <w:tab w:val="num" w:pos="284"/>
          <w:tab w:val="left" w:pos="709"/>
        </w:tabs>
        <w:ind w:left="284" w:firstLine="0"/>
        <w:rPr>
          <w:sz w:val="22"/>
        </w:rPr>
      </w:pPr>
      <w:r w:rsidRPr="00544C07">
        <w:rPr>
          <w:sz w:val="22"/>
        </w:rPr>
        <w:t>устанавливает факт наступления события, имеющего признаки страхового случая; проверяет соответствие приведенных в заявлении Страхователя сведений; определяет факт и причины возникновения события, вследствие которого были причинены убытки; определяет необходимость привлечения экспертов, аварийных комиссаров, осуществляет иные действия;</w:t>
      </w:r>
    </w:p>
    <w:p w:rsidR="0033006C" w:rsidRPr="00544C07" w:rsidRDefault="0033006C" w:rsidP="0033006C">
      <w:pPr>
        <w:pStyle w:val="2"/>
        <w:numPr>
          <w:ilvl w:val="1"/>
          <w:numId w:val="11"/>
        </w:numPr>
        <w:tabs>
          <w:tab w:val="clear" w:pos="1440"/>
          <w:tab w:val="num" w:pos="284"/>
          <w:tab w:val="left" w:pos="709"/>
        </w:tabs>
        <w:ind w:left="284" w:firstLine="0"/>
        <w:rPr>
          <w:sz w:val="22"/>
        </w:rPr>
      </w:pPr>
      <w:r w:rsidRPr="00544C07">
        <w:rPr>
          <w:sz w:val="22"/>
        </w:rPr>
        <w:t>при признании события страховым случаем определяет размер страховой выплаты.</w:t>
      </w:r>
    </w:p>
    <w:p w:rsidR="0033006C" w:rsidRPr="00544C07" w:rsidRDefault="0033006C" w:rsidP="0033006C">
      <w:pPr>
        <w:pStyle w:val="31"/>
        <w:rPr>
          <w:sz w:val="22"/>
        </w:rPr>
      </w:pPr>
      <w:r w:rsidRPr="00544C07">
        <w:rPr>
          <w:b/>
          <w:sz w:val="22"/>
        </w:rPr>
        <w:t>14.2.</w:t>
      </w:r>
      <w:r w:rsidRPr="00544C07">
        <w:rPr>
          <w:sz w:val="22"/>
        </w:rPr>
        <w:t xml:space="preserve"> Страховая выплата производится Страховщиком на основании письменного заявления Страхователя о выплате и </w:t>
      </w:r>
      <w:r>
        <w:rPr>
          <w:sz w:val="22"/>
        </w:rPr>
        <w:t xml:space="preserve">предоставленных </w:t>
      </w:r>
      <w:r w:rsidRPr="00544C07">
        <w:rPr>
          <w:sz w:val="22"/>
        </w:rPr>
        <w:t xml:space="preserve">документов. </w:t>
      </w:r>
    </w:p>
    <w:p w:rsidR="0033006C" w:rsidRPr="00544C07" w:rsidRDefault="0033006C" w:rsidP="0033006C">
      <w:pPr>
        <w:pStyle w:val="2"/>
        <w:rPr>
          <w:sz w:val="22"/>
        </w:rPr>
      </w:pPr>
      <w:r w:rsidRPr="00544C07">
        <w:rPr>
          <w:b/>
          <w:sz w:val="22"/>
        </w:rPr>
        <w:t>14.3.</w:t>
      </w:r>
      <w:r w:rsidRPr="00544C07">
        <w:rPr>
          <w:sz w:val="22"/>
        </w:rPr>
        <w:t xml:space="preserve"> Выгодоприобретателю, не являющемуся собственником автомобильного транспорта, страховая выплата производится при наличии у него нотариально заверенной доверенности от собственника автомобильного транспорта, дающей право на получение страховой выплаты. </w:t>
      </w:r>
    </w:p>
    <w:p w:rsidR="0033006C" w:rsidRPr="00544C07" w:rsidRDefault="0033006C" w:rsidP="0033006C">
      <w:pPr>
        <w:pStyle w:val="31"/>
        <w:rPr>
          <w:sz w:val="22"/>
        </w:rPr>
      </w:pPr>
    </w:p>
    <w:p w:rsidR="0033006C" w:rsidRPr="00544C07" w:rsidRDefault="0033006C" w:rsidP="0033006C">
      <w:pPr>
        <w:pStyle w:val="Normal1"/>
        <w:numPr>
          <w:ilvl w:val="0"/>
          <w:numId w:val="11"/>
        </w:numPr>
        <w:spacing w:before="0" w:after="0"/>
        <w:rPr>
          <w:b/>
          <w:sz w:val="22"/>
        </w:rPr>
      </w:pPr>
      <w:r w:rsidRPr="00544C07">
        <w:rPr>
          <w:b/>
          <w:sz w:val="22"/>
        </w:rPr>
        <w:t>Определение размера убытков и размера страховой выплаты</w:t>
      </w:r>
    </w:p>
    <w:p w:rsidR="0033006C" w:rsidRPr="00544C07" w:rsidRDefault="0033006C" w:rsidP="0033006C">
      <w:pPr>
        <w:pStyle w:val="2"/>
        <w:rPr>
          <w:sz w:val="22"/>
        </w:rPr>
      </w:pPr>
      <w:r w:rsidRPr="00544C07">
        <w:rPr>
          <w:b/>
          <w:sz w:val="22"/>
        </w:rPr>
        <w:t>15.1.</w:t>
      </w:r>
      <w:r w:rsidRPr="00544C07">
        <w:rPr>
          <w:sz w:val="22"/>
        </w:rPr>
        <w:t xml:space="preserve"> Размер убытков, причиненных поврежденному автомобильному транспорту, определяется:</w:t>
      </w:r>
    </w:p>
    <w:p w:rsidR="0033006C" w:rsidRDefault="0033006C" w:rsidP="0033006C">
      <w:pPr>
        <w:pStyle w:val="2"/>
        <w:numPr>
          <w:ilvl w:val="0"/>
          <w:numId w:val="7"/>
        </w:numPr>
        <w:tabs>
          <w:tab w:val="clear" w:pos="627"/>
          <w:tab w:val="num" w:pos="567"/>
        </w:tabs>
        <w:ind w:left="284" w:firstLine="0"/>
        <w:rPr>
          <w:sz w:val="22"/>
        </w:rPr>
      </w:pPr>
      <w:r w:rsidRPr="00544C07">
        <w:rPr>
          <w:sz w:val="22"/>
        </w:rPr>
        <w:t>на основании калькуляции Страховщика; и/или</w:t>
      </w:r>
    </w:p>
    <w:p w:rsidR="0033006C" w:rsidRPr="00544C07" w:rsidRDefault="0033006C" w:rsidP="0033006C">
      <w:pPr>
        <w:pStyle w:val="2"/>
        <w:numPr>
          <w:ilvl w:val="0"/>
          <w:numId w:val="7"/>
        </w:numPr>
        <w:tabs>
          <w:tab w:val="clear" w:pos="627"/>
          <w:tab w:val="num" w:pos="567"/>
        </w:tabs>
        <w:ind w:left="284" w:firstLine="0"/>
        <w:rPr>
          <w:sz w:val="22"/>
        </w:rPr>
      </w:pPr>
      <w:r>
        <w:rPr>
          <w:sz w:val="22"/>
        </w:rPr>
        <w:t>на основании</w:t>
      </w:r>
      <w:r w:rsidRPr="0091772F">
        <w:rPr>
          <w:sz w:val="22"/>
        </w:rPr>
        <w:tab/>
        <w:t>акт</w:t>
      </w:r>
      <w:r>
        <w:rPr>
          <w:sz w:val="22"/>
        </w:rPr>
        <w:t>а</w:t>
      </w:r>
      <w:r w:rsidRPr="0091772F">
        <w:rPr>
          <w:sz w:val="22"/>
        </w:rPr>
        <w:t xml:space="preserve"> экспертной оценки по определению суммы причиненного ущерба проведенной независимым экспертом имеющим соответствующую </w:t>
      </w:r>
      <w:proofErr w:type="spellStart"/>
      <w:r w:rsidRPr="0091772F">
        <w:rPr>
          <w:sz w:val="22"/>
        </w:rPr>
        <w:t>лицензию</w:t>
      </w:r>
      <w:r>
        <w:rPr>
          <w:sz w:val="22"/>
        </w:rPr>
        <w:t>;</w:t>
      </w:r>
      <w:r w:rsidRPr="00544C07">
        <w:rPr>
          <w:sz w:val="22"/>
        </w:rPr>
        <w:t>и</w:t>
      </w:r>
      <w:proofErr w:type="spellEnd"/>
      <w:r w:rsidRPr="00544C07">
        <w:rPr>
          <w:sz w:val="22"/>
        </w:rPr>
        <w:t>/или</w:t>
      </w:r>
    </w:p>
    <w:p w:rsidR="0033006C" w:rsidRPr="00544C07" w:rsidRDefault="0033006C" w:rsidP="0033006C">
      <w:pPr>
        <w:pStyle w:val="2"/>
        <w:numPr>
          <w:ilvl w:val="0"/>
          <w:numId w:val="7"/>
        </w:numPr>
        <w:tabs>
          <w:tab w:val="clear" w:pos="627"/>
          <w:tab w:val="num" w:pos="567"/>
        </w:tabs>
        <w:ind w:left="284" w:firstLine="0"/>
        <w:rPr>
          <w:sz w:val="22"/>
        </w:rPr>
      </w:pPr>
      <w:r w:rsidRPr="00544C07">
        <w:rPr>
          <w:sz w:val="22"/>
        </w:rPr>
        <w:t xml:space="preserve">на основании заключения назначенного Страховщиком аварийного комиссара (сюрвейера); </w:t>
      </w:r>
    </w:p>
    <w:p w:rsidR="0033006C" w:rsidRPr="00544C07" w:rsidRDefault="0033006C" w:rsidP="0033006C">
      <w:pPr>
        <w:pStyle w:val="2"/>
        <w:rPr>
          <w:sz w:val="22"/>
        </w:rPr>
      </w:pPr>
      <w:r w:rsidRPr="00544C07">
        <w:rPr>
          <w:b/>
          <w:sz w:val="22"/>
        </w:rPr>
        <w:t>15.</w:t>
      </w:r>
      <w:r>
        <w:rPr>
          <w:b/>
          <w:sz w:val="22"/>
        </w:rPr>
        <w:t>2</w:t>
      </w:r>
      <w:r w:rsidRPr="00544C07">
        <w:rPr>
          <w:b/>
          <w:sz w:val="22"/>
        </w:rPr>
        <w:t>.</w:t>
      </w:r>
      <w:r w:rsidRPr="00544C07">
        <w:rPr>
          <w:sz w:val="22"/>
        </w:rPr>
        <w:t xml:space="preserve"> Конкретный способ определения размера убытков, причиненных имуществу третьих лиц, определяется по соглашению с</w:t>
      </w:r>
      <w:r>
        <w:rPr>
          <w:sz w:val="22"/>
        </w:rPr>
        <w:t>торон и указывается в Договоре</w:t>
      </w:r>
      <w:r w:rsidRPr="00544C07">
        <w:rPr>
          <w:sz w:val="22"/>
        </w:rPr>
        <w:t xml:space="preserve">. </w:t>
      </w:r>
    </w:p>
    <w:p w:rsidR="0033006C" w:rsidRPr="00544C07" w:rsidRDefault="0033006C" w:rsidP="0033006C">
      <w:pPr>
        <w:pStyle w:val="2"/>
        <w:rPr>
          <w:sz w:val="22"/>
        </w:rPr>
      </w:pPr>
      <w:r w:rsidRPr="00544C07">
        <w:rPr>
          <w:b/>
          <w:sz w:val="22"/>
        </w:rPr>
        <w:t>15.</w:t>
      </w:r>
      <w:r>
        <w:rPr>
          <w:b/>
          <w:sz w:val="22"/>
        </w:rPr>
        <w:t>3</w:t>
      </w:r>
      <w:r w:rsidRPr="00544C07">
        <w:rPr>
          <w:b/>
          <w:sz w:val="22"/>
        </w:rPr>
        <w:t>.</w:t>
      </w:r>
      <w:r w:rsidRPr="00544C07">
        <w:rPr>
          <w:sz w:val="22"/>
        </w:rPr>
        <w:t xml:space="preserve"> В случае возникновения споров между сторонами о причинах и размере убытков каждая из сторон имеет право потребовать проведения экспертизы. Экспертиза проводится за счет стороны, потребовавшей ее проведения. </w:t>
      </w:r>
    </w:p>
    <w:p w:rsidR="0033006C" w:rsidRPr="00544C07" w:rsidRDefault="0033006C" w:rsidP="0033006C">
      <w:pPr>
        <w:pStyle w:val="2"/>
        <w:rPr>
          <w:sz w:val="22"/>
        </w:rPr>
      </w:pPr>
      <w:r w:rsidRPr="00544C07">
        <w:rPr>
          <w:b/>
          <w:sz w:val="22"/>
        </w:rPr>
        <w:t>15.</w:t>
      </w:r>
      <w:r>
        <w:rPr>
          <w:b/>
          <w:sz w:val="22"/>
        </w:rPr>
        <w:t>4</w:t>
      </w:r>
      <w:r w:rsidRPr="00544C07">
        <w:rPr>
          <w:b/>
          <w:sz w:val="22"/>
        </w:rPr>
        <w:t>.</w:t>
      </w:r>
      <w:r w:rsidRPr="00544C07">
        <w:rPr>
          <w:sz w:val="22"/>
        </w:rPr>
        <w:t xml:space="preserve"> Возмещению подлежит стоимость деталей и узлов, требующих замены, стоимость работ по замене и ремонту поврежденных деталей и узлов, стоимость расходных материалов. Возмещению подлежит стоимость замены и ремонта только тех узлов и деталей, повреждение которых вызвано страховым случаем. При этом замена поврежденных деталей и узлов транспортного средства принимается в расчет при условии, что они путем восстановительного ремонта не могут быть приведены в состояние, годное для дальнейшего использования, либо если этот ремонт экономически нецелесообразен, так как его стоимость превышает общую стоимость замены (с учетом стоимости деталей, расходных материалов и работ).</w:t>
      </w:r>
    </w:p>
    <w:p w:rsidR="0033006C" w:rsidRPr="00544C07" w:rsidRDefault="0033006C" w:rsidP="0033006C">
      <w:pPr>
        <w:pStyle w:val="2"/>
        <w:rPr>
          <w:sz w:val="22"/>
        </w:rPr>
      </w:pPr>
      <w:r w:rsidRPr="00544C07">
        <w:rPr>
          <w:b/>
          <w:sz w:val="22"/>
        </w:rPr>
        <w:t>15.</w:t>
      </w:r>
      <w:r>
        <w:rPr>
          <w:b/>
          <w:sz w:val="22"/>
        </w:rPr>
        <w:t>5</w:t>
      </w:r>
      <w:r w:rsidRPr="00544C07">
        <w:rPr>
          <w:b/>
          <w:sz w:val="22"/>
        </w:rPr>
        <w:t>.</w:t>
      </w:r>
      <w:r w:rsidRPr="00544C07">
        <w:rPr>
          <w:sz w:val="22"/>
        </w:rPr>
        <w:t xml:space="preserve"> При составлении калькуляции применяются средние действующие рыночные цены на детали и работы.</w:t>
      </w:r>
    </w:p>
    <w:p w:rsidR="0033006C" w:rsidRPr="00544C07" w:rsidRDefault="0033006C" w:rsidP="0033006C">
      <w:pPr>
        <w:pStyle w:val="2"/>
        <w:rPr>
          <w:sz w:val="22"/>
        </w:rPr>
      </w:pPr>
      <w:r w:rsidRPr="00544C07">
        <w:rPr>
          <w:b/>
          <w:sz w:val="22"/>
        </w:rPr>
        <w:t>15.</w:t>
      </w:r>
      <w:r>
        <w:rPr>
          <w:b/>
          <w:sz w:val="22"/>
        </w:rPr>
        <w:t>6</w:t>
      </w:r>
      <w:r w:rsidRPr="00544C07">
        <w:rPr>
          <w:b/>
          <w:sz w:val="22"/>
        </w:rPr>
        <w:t>.</w:t>
      </w:r>
      <w:r w:rsidRPr="00544C07">
        <w:rPr>
          <w:sz w:val="22"/>
        </w:rPr>
        <w:t xml:space="preserve"> Не включается в калькуляцию и не подлежит возмещению стоимость:</w:t>
      </w:r>
    </w:p>
    <w:p w:rsidR="0033006C" w:rsidRPr="00544C07" w:rsidRDefault="0033006C" w:rsidP="0033006C">
      <w:pPr>
        <w:pStyle w:val="2"/>
        <w:numPr>
          <w:ilvl w:val="0"/>
          <w:numId w:val="8"/>
        </w:numPr>
        <w:tabs>
          <w:tab w:val="clear" w:pos="786"/>
          <w:tab w:val="left" w:pos="567"/>
        </w:tabs>
        <w:ind w:left="284" w:firstLine="0"/>
        <w:rPr>
          <w:sz w:val="22"/>
        </w:rPr>
      </w:pPr>
      <w:r w:rsidRPr="00544C07">
        <w:rPr>
          <w:sz w:val="22"/>
        </w:rPr>
        <w:t>технического и гарантийного обслуживания автомобильного транспорта;</w:t>
      </w:r>
    </w:p>
    <w:p w:rsidR="0033006C" w:rsidRPr="00544C07" w:rsidRDefault="0033006C" w:rsidP="0033006C">
      <w:pPr>
        <w:pStyle w:val="2"/>
        <w:numPr>
          <w:ilvl w:val="0"/>
          <w:numId w:val="8"/>
        </w:numPr>
        <w:tabs>
          <w:tab w:val="clear" w:pos="786"/>
          <w:tab w:val="left" w:pos="567"/>
        </w:tabs>
        <w:ind w:left="284" w:firstLine="0"/>
        <w:rPr>
          <w:sz w:val="22"/>
        </w:rPr>
      </w:pPr>
      <w:r w:rsidRPr="00544C07">
        <w:rPr>
          <w:sz w:val="22"/>
        </w:rPr>
        <w:t>работ, связанных с реконструкцией и переоборудованием автомобильного транспорта, ремонтом или заменой его отдельных частей, деталей и узлов из-за их изношенности, технического брака и т.п.;</w:t>
      </w:r>
    </w:p>
    <w:p w:rsidR="0033006C" w:rsidRPr="00544C07" w:rsidRDefault="0033006C" w:rsidP="0033006C">
      <w:pPr>
        <w:pStyle w:val="2"/>
        <w:numPr>
          <w:ilvl w:val="0"/>
          <w:numId w:val="8"/>
        </w:numPr>
        <w:tabs>
          <w:tab w:val="clear" w:pos="786"/>
          <w:tab w:val="left" w:pos="567"/>
        </w:tabs>
        <w:ind w:left="284" w:firstLine="0"/>
        <w:rPr>
          <w:sz w:val="22"/>
        </w:rPr>
      </w:pPr>
      <w:r w:rsidRPr="00544C07">
        <w:rPr>
          <w:sz w:val="22"/>
        </w:rPr>
        <w:lastRenderedPageBreak/>
        <w:t>замены (вместо ремонта) узлов и агрегатов автомобильного транспорта в сборе из-за отсутствия на СТО, осуществляющей ремонт поврежденного автомобильного транспорта, необходимых запасных частей и деталей.</w:t>
      </w:r>
    </w:p>
    <w:p w:rsidR="0033006C" w:rsidRPr="00544C07" w:rsidRDefault="0033006C" w:rsidP="0033006C">
      <w:pPr>
        <w:pStyle w:val="2"/>
        <w:rPr>
          <w:sz w:val="22"/>
        </w:rPr>
      </w:pPr>
      <w:r w:rsidRPr="00544C07">
        <w:rPr>
          <w:b/>
          <w:sz w:val="22"/>
        </w:rPr>
        <w:t>15.</w:t>
      </w:r>
      <w:r>
        <w:rPr>
          <w:b/>
          <w:sz w:val="22"/>
        </w:rPr>
        <w:t>7</w:t>
      </w:r>
      <w:r w:rsidRPr="00544C07">
        <w:rPr>
          <w:b/>
          <w:sz w:val="22"/>
        </w:rPr>
        <w:t>.</w:t>
      </w:r>
      <w:r w:rsidRPr="00544C07">
        <w:rPr>
          <w:sz w:val="22"/>
        </w:rPr>
        <w:t xml:space="preserve"> При расчете страховой выплаты не учитывается стоимость отсутствующих или поврежденных деталей и агрегатов, отсутствие или повреждение которых не имеет прямого отношения к рассматриваемому страховому случаю.</w:t>
      </w:r>
    </w:p>
    <w:p w:rsidR="0033006C" w:rsidRPr="00544C07" w:rsidRDefault="0033006C" w:rsidP="0033006C">
      <w:pPr>
        <w:pStyle w:val="2"/>
        <w:rPr>
          <w:sz w:val="22"/>
        </w:rPr>
      </w:pPr>
      <w:r w:rsidRPr="00544C07">
        <w:rPr>
          <w:b/>
          <w:sz w:val="22"/>
        </w:rPr>
        <w:t>15.</w:t>
      </w:r>
      <w:r>
        <w:rPr>
          <w:b/>
          <w:sz w:val="22"/>
        </w:rPr>
        <w:t>8</w:t>
      </w:r>
      <w:r w:rsidRPr="00544C07">
        <w:rPr>
          <w:b/>
          <w:sz w:val="22"/>
        </w:rPr>
        <w:t xml:space="preserve">. </w:t>
      </w:r>
      <w:r w:rsidRPr="00544C07">
        <w:rPr>
          <w:sz w:val="22"/>
        </w:rPr>
        <w:t xml:space="preserve">Общий размер страховой выплаты, осуществляемой Страховщиком, за вред, причиненный имуществу всех потерпевших (третьих лиц), ограничивается размером страховой суммы (предельным объемом ответственности), определяемой Договором для одного страхового случая. </w:t>
      </w:r>
    </w:p>
    <w:p w:rsidR="0033006C" w:rsidRPr="00544C07" w:rsidRDefault="0033006C" w:rsidP="0033006C">
      <w:pPr>
        <w:pStyle w:val="2"/>
        <w:rPr>
          <w:sz w:val="22"/>
        </w:rPr>
      </w:pPr>
      <w:r w:rsidRPr="00544C07">
        <w:rPr>
          <w:b/>
          <w:sz w:val="22"/>
        </w:rPr>
        <w:t>15.</w:t>
      </w:r>
      <w:r>
        <w:rPr>
          <w:b/>
          <w:sz w:val="22"/>
        </w:rPr>
        <w:t>9</w:t>
      </w:r>
      <w:r w:rsidRPr="00544C07">
        <w:rPr>
          <w:b/>
          <w:sz w:val="22"/>
        </w:rPr>
        <w:t xml:space="preserve">. </w:t>
      </w:r>
      <w:r w:rsidRPr="00544C07">
        <w:rPr>
          <w:sz w:val="22"/>
        </w:rPr>
        <w:t xml:space="preserve">В случае если размер причиненного ущерба имуществу третьих лиц превышает размер страховой суммы, страховая выплата осуществляется в равных долях всем потерпевшим. </w:t>
      </w:r>
    </w:p>
    <w:p w:rsidR="0033006C" w:rsidRPr="00544C07" w:rsidRDefault="0033006C" w:rsidP="0033006C">
      <w:pPr>
        <w:pStyle w:val="2"/>
        <w:rPr>
          <w:sz w:val="22"/>
        </w:rPr>
      </w:pPr>
      <w:r w:rsidRPr="00544C07">
        <w:rPr>
          <w:b/>
          <w:sz w:val="22"/>
        </w:rPr>
        <w:t>15.1</w:t>
      </w:r>
      <w:r>
        <w:rPr>
          <w:b/>
          <w:sz w:val="22"/>
        </w:rPr>
        <w:t>0</w:t>
      </w:r>
      <w:r w:rsidRPr="00544C07">
        <w:rPr>
          <w:b/>
          <w:sz w:val="22"/>
        </w:rPr>
        <w:t>.</w:t>
      </w:r>
      <w:r w:rsidRPr="00544C07">
        <w:rPr>
          <w:sz w:val="22"/>
        </w:rPr>
        <w:t xml:space="preserve"> Расходы, понесенные Страхователем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33006C" w:rsidRPr="00544C07" w:rsidRDefault="0033006C" w:rsidP="0033006C">
      <w:pPr>
        <w:pStyle w:val="2"/>
        <w:rPr>
          <w:sz w:val="22"/>
        </w:rPr>
      </w:pPr>
      <w:r w:rsidRPr="00544C07">
        <w:rPr>
          <w:b/>
          <w:sz w:val="22"/>
        </w:rPr>
        <w:t>15.1</w:t>
      </w:r>
      <w:r>
        <w:rPr>
          <w:b/>
          <w:sz w:val="22"/>
        </w:rPr>
        <w:t>1</w:t>
      </w:r>
      <w:r w:rsidRPr="00544C07">
        <w:rPr>
          <w:b/>
          <w:sz w:val="22"/>
        </w:rPr>
        <w:t>.</w:t>
      </w:r>
      <w:r w:rsidRPr="00544C07">
        <w:rPr>
          <w:sz w:val="22"/>
        </w:rPr>
        <w:t xml:space="preserve"> 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(предельного объема ответственности), предусмотренной Договором. Если расходы возникли в результате исполнения Страхователем указаний Страховщика, они возмещаются в полном размере, безотносительно к страховой сумме.</w:t>
      </w:r>
    </w:p>
    <w:p w:rsidR="0033006C" w:rsidRDefault="0033006C" w:rsidP="0033006C">
      <w:pPr>
        <w:pStyle w:val="2"/>
        <w:rPr>
          <w:sz w:val="22"/>
        </w:rPr>
      </w:pPr>
      <w:r w:rsidRPr="00544C07">
        <w:rPr>
          <w:b/>
          <w:sz w:val="22"/>
        </w:rPr>
        <w:t>15.1</w:t>
      </w:r>
      <w:r>
        <w:rPr>
          <w:b/>
          <w:sz w:val="22"/>
        </w:rPr>
        <w:t>2</w:t>
      </w:r>
      <w:r w:rsidRPr="00544C07">
        <w:rPr>
          <w:b/>
          <w:sz w:val="22"/>
        </w:rPr>
        <w:t>.</w:t>
      </w:r>
      <w:r w:rsidRPr="00544C07">
        <w:rPr>
          <w:sz w:val="22"/>
        </w:rPr>
        <w:t xml:space="preserve"> Страховщик освобождается от осуществления страховой выплаты в части тех убытков, которые возникли вследствие того, что Страхователь умышленно не принял разумных и доступных ему мер, чтобы уменьшить возможные убытки.</w:t>
      </w:r>
    </w:p>
    <w:p w:rsidR="0033006C" w:rsidRPr="00544C07" w:rsidRDefault="0033006C" w:rsidP="0033006C">
      <w:pPr>
        <w:pStyle w:val="2"/>
        <w:rPr>
          <w:sz w:val="22"/>
        </w:rPr>
      </w:pPr>
      <w:r w:rsidRPr="00544C07">
        <w:rPr>
          <w:b/>
          <w:sz w:val="22"/>
        </w:rPr>
        <w:t>1</w:t>
      </w:r>
      <w:r>
        <w:rPr>
          <w:b/>
          <w:sz w:val="22"/>
        </w:rPr>
        <w:t>5</w:t>
      </w:r>
      <w:r w:rsidRPr="00544C07">
        <w:rPr>
          <w:b/>
          <w:sz w:val="22"/>
        </w:rPr>
        <w:t>.</w:t>
      </w:r>
      <w:r>
        <w:rPr>
          <w:b/>
          <w:sz w:val="22"/>
        </w:rPr>
        <w:t>13</w:t>
      </w:r>
      <w:r w:rsidRPr="00544C07">
        <w:rPr>
          <w:b/>
          <w:sz w:val="22"/>
        </w:rPr>
        <w:t>.</w:t>
      </w:r>
      <w:r w:rsidRPr="00544C07">
        <w:rPr>
          <w:sz w:val="22"/>
        </w:rPr>
        <w:t xml:space="preserve"> Страховщик, после получения всех необходимых документов для принятия решения, в течение 15 (пятнадцати) </w:t>
      </w:r>
      <w:r>
        <w:rPr>
          <w:sz w:val="22"/>
        </w:rPr>
        <w:t>рабочих</w:t>
      </w:r>
      <w:r w:rsidRPr="00544C07">
        <w:rPr>
          <w:sz w:val="22"/>
        </w:rPr>
        <w:t xml:space="preserve"> дней принимает решение о страховой выплате, о чем сообщает Страхователю (Выгодоприобретателю, потерпевшему). </w:t>
      </w:r>
    </w:p>
    <w:p w:rsidR="0033006C" w:rsidRPr="00544C07" w:rsidRDefault="0033006C" w:rsidP="0033006C">
      <w:pPr>
        <w:pStyle w:val="31"/>
        <w:rPr>
          <w:sz w:val="22"/>
        </w:rPr>
      </w:pPr>
      <w:r w:rsidRPr="00544C07">
        <w:rPr>
          <w:b/>
          <w:sz w:val="22"/>
        </w:rPr>
        <w:t>1</w:t>
      </w:r>
      <w:r>
        <w:rPr>
          <w:b/>
          <w:sz w:val="22"/>
        </w:rPr>
        <w:t>5</w:t>
      </w:r>
      <w:r w:rsidRPr="00544C07">
        <w:rPr>
          <w:b/>
          <w:sz w:val="22"/>
        </w:rPr>
        <w:t>.</w:t>
      </w:r>
      <w:r>
        <w:rPr>
          <w:b/>
          <w:sz w:val="22"/>
        </w:rPr>
        <w:t>14</w:t>
      </w:r>
      <w:r w:rsidRPr="00544C07">
        <w:rPr>
          <w:b/>
          <w:sz w:val="22"/>
        </w:rPr>
        <w:t xml:space="preserve">. </w:t>
      </w:r>
      <w:r w:rsidRPr="00544C07">
        <w:rPr>
          <w:sz w:val="22"/>
        </w:rPr>
        <w:t xml:space="preserve">Если по письменному согласию Страховщика Страхователь сам компенсировал убытки потерпевшему (третьему лицу), страховая выплата осуществляется Страхователю в течение 15 (пятнадцати) </w:t>
      </w:r>
      <w:r>
        <w:rPr>
          <w:sz w:val="22"/>
        </w:rPr>
        <w:t>рабочих</w:t>
      </w:r>
      <w:r w:rsidRPr="00544C07">
        <w:rPr>
          <w:sz w:val="22"/>
        </w:rPr>
        <w:t xml:space="preserve"> дней, со дня принятия решения о страховой выплате, либо в срок, определенный соглашением сторон, и после получения оформленной надлежащим образом расписки третьего лица или другого документа, свидетельствующего о компенсации убытка и отказе от претензий к Страхователю. </w:t>
      </w:r>
    </w:p>
    <w:p w:rsidR="0033006C" w:rsidRDefault="0033006C" w:rsidP="0033006C">
      <w:pPr>
        <w:pStyle w:val="2"/>
        <w:rPr>
          <w:sz w:val="22"/>
        </w:rPr>
      </w:pPr>
    </w:p>
    <w:p w:rsidR="0033006C" w:rsidRPr="006E3E6C" w:rsidRDefault="0033006C" w:rsidP="0033006C">
      <w:pPr>
        <w:pStyle w:val="af"/>
        <w:tabs>
          <w:tab w:val="num" w:pos="426"/>
          <w:tab w:val="left" w:pos="612"/>
        </w:tabs>
        <w:spacing w:before="0" w:beforeAutospacing="0" w:after="0" w:afterAutospacing="0"/>
        <w:jc w:val="both"/>
        <w:rPr>
          <w:rFonts w:ascii="Times New Roman" w:hAnsi="Times New Roman" w:cs="Times New Roman"/>
          <w:sz w:val="22"/>
          <w:szCs w:val="22"/>
        </w:rPr>
      </w:pPr>
      <w:r w:rsidRPr="006E3E6C">
        <w:rPr>
          <w:rFonts w:ascii="Times New Roman" w:hAnsi="Times New Roman" w:cs="Times New Roman"/>
          <w:b/>
          <w:bCs/>
          <w:noProof/>
          <w:sz w:val="22"/>
          <w:szCs w:val="22"/>
        </w:rPr>
        <w:t>16. Отказ в страховой выплате</w:t>
      </w:r>
    </w:p>
    <w:p w:rsidR="0033006C" w:rsidRPr="006E3E6C" w:rsidRDefault="0033006C" w:rsidP="0033006C">
      <w:pPr>
        <w:pStyle w:val="af"/>
        <w:numPr>
          <w:ilvl w:val="1"/>
          <w:numId w:val="16"/>
        </w:numPr>
        <w:tabs>
          <w:tab w:val="left" w:pos="612"/>
        </w:tabs>
        <w:spacing w:before="0" w:beforeAutospacing="0" w:after="0" w:afterAutospacing="0"/>
        <w:ind w:left="0" w:firstLine="0"/>
        <w:jc w:val="both"/>
        <w:rPr>
          <w:rFonts w:ascii="Times New Roman" w:hAnsi="Times New Roman" w:cs="Times New Roman"/>
          <w:sz w:val="22"/>
          <w:szCs w:val="22"/>
        </w:rPr>
      </w:pPr>
      <w:r w:rsidRPr="006E3E6C">
        <w:rPr>
          <w:rFonts w:ascii="Times New Roman" w:hAnsi="Times New Roman" w:cs="Times New Roman"/>
          <w:sz w:val="22"/>
          <w:szCs w:val="22"/>
        </w:rPr>
        <w:t xml:space="preserve">Страховщик вправе полностью или частично отказать Страхователю в страховой выплате, если страховой случай произошел вследствие: </w:t>
      </w:r>
    </w:p>
    <w:p w:rsidR="0033006C" w:rsidRPr="006E3E6C" w:rsidRDefault="0033006C" w:rsidP="0033006C">
      <w:pPr>
        <w:pStyle w:val="af"/>
        <w:numPr>
          <w:ilvl w:val="0"/>
          <w:numId w:val="15"/>
        </w:numPr>
        <w:tabs>
          <w:tab w:val="clear" w:pos="720"/>
          <w:tab w:val="num" w:pos="567"/>
        </w:tabs>
        <w:spacing w:before="0" w:beforeAutospacing="0" w:after="0" w:afterAutospacing="0"/>
        <w:ind w:left="284" w:firstLine="0"/>
        <w:jc w:val="both"/>
        <w:rPr>
          <w:rFonts w:ascii="Times New Roman" w:hAnsi="Times New Roman" w:cs="Times New Roman"/>
          <w:sz w:val="22"/>
          <w:szCs w:val="22"/>
        </w:rPr>
      </w:pPr>
      <w:r w:rsidRPr="006E3E6C">
        <w:rPr>
          <w:rFonts w:ascii="Times New Roman" w:hAnsi="Times New Roman" w:cs="Times New Roman"/>
          <w:sz w:val="22"/>
          <w:szCs w:val="22"/>
        </w:rPr>
        <w:t>умышленных действий Страхователя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или крайней необходимости;</w:t>
      </w:r>
    </w:p>
    <w:p w:rsidR="0033006C" w:rsidRPr="006E3E6C" w:rsidRDefault="0033006C" w:rsidP="0033006C">
      <w:pPr>
        <w:pStyle w:val="af"/>
        <w:numPr>
          <w:ilvl w:val="0"/>
          <w:numId w:val="15"/>
        </w:numPr>
        <w:tabs>
          <w:tab w:val="clear" w:pos="720"/>
          <w:tab w:val="num" w:pos="567"/>
        </w:tabs>
        <w:spacing w:before="0" w:beforeAutospacing="0" w:after="0" w:afterAutospacing="0"/>
        <w:ind w:left="284" w:firstLine="0"/>
        <w:jc w:val="both"/>
        <w:rPr>
          <w:rFonts w:ascii="Times New Roman" w:hAnsi="Times New Roman" w:cs="Times New Roman"/>
          <w:sz w:val="22"/>
          <w:szCs w:val="22"/>
        </w:rPr>
      </w:pPr>
      <w:r w:rsidRPr="006E3E6C">
        <w:rPr>
          <w:rFonts w:ascii="Times New Roman" w:hAnsi="Times New Roman" w:cs="Times New Roman"/>
          <w:sz w:val="22"/>
          <w:szCs w:val="22"/>
        </w:rPr>
        <w:t xml:space="preserve">действий Страхователя (Выгодоприобретателя), признанных в установленном законодательными актами порядке умышленными преступлениями находящимися в причинной связи со страховым случаем. </w:t>
      </w:r>
    </w:p>
    <w:p w:rsidR="0033006C" w:rsidRPr="006E3E6C" w:rsidRDefault="0033006C" w:rsidP="0033006C">
      <w:pPr>
        <w:pStyle w:val="af"/>
        <w:numPr>
          <w:ilvl w:val="1"/>
          <w:numId w:val="16"/>
        </w:numPr>
        <w:tabs>
          <w:tab w:val="left" w:pos="612"/>
        </w:tabs>
        <w:spacing w:before="0" w:beforeAutospacing="0" w:after="0" w:afterAutospacing="0"/>
        <w:ind w:left="0" w:firstLine="0"/>
        <w:jc w:val="both"/>
        <w:rPr>
          <w:rFonts w:ascii="Times New Roman" w:hAnsi="Times New Roman" w:cs="Times New Roman"/>
          <w:sz w:val="22"/>
          <w:szCs w:val="22"/>
        </w:rPr>
      </w:pPr>
      <w:r w:rsidRPr="006E3E6C">
        <w:rPr>
          <w:rFonts w:ascii="Times New Roman" w:hAnsi="Times New Roman" w:cs="Times New Roman"/>
          <w:sz w:val="22"/>
          <w:szCs w:val="22"/>
        </w:rPr>
        <w:t>Основанием для отказа Страховщика в осуществлении страховой выплаты может быть также следующее:</w:t>
      </w:r>
    </w:p>
    <w:p w:rsidR="0033006C" w:rsidRPr="006E3E6C" w:rsidRDefault="0033006C" w:rsidP="0033006C">
      <w:pPr>
        <w:pStyle w:val="af"/>
        <w:numPr>
          <w:ilvl w:val="0"/>
          <w:numId w:val="17"/>
        </w:numPr>
        <w:tabs>
          <w:tab w:val="left" w:pos="567"/>
        </w:tabs>
        <w:spacing w:before="0" w:beforeAutospacing="0" w:after="0" w:afterAutospacing="0"/>
        <w:ind w:left="284" w:firstLine="0"/>
        <w:jc w:val="both"/>
        <w:rPr>
          <w:rFonts w:ascii="Times New Roman" w:hAnsi="Times New Roman" w:cs="Times New Roman"/>
          <w:sz w:val="22"/>
          <w:szCs w:val="22"/>
        </w:rPr>
      </w:pPr>
      <w:r w:rsidRPr="006E3E6C">
        <w:rPr>
          <w:rFonts w:ascii="Times New Roman" w:hAnsi="Times New Roman" w:cs="Times New Roman"/>
          <w:sz w:val="22"/>
          <w:szCs w:val="22"/>
        </w:rPr>
        <w:t xml:space="preserve">сообщение Страхователем Страховщику заведомо ложных сведений об объекте страхования, страховом риске; </w:t>
      </w:r>
    </w:p>
    <w:p w:rsidR="0033006C" w:rsidRPr="006E3E6C" w:rsidRDefault="0033006C" w:rsidP="0033006C">
      <w:pPr>
        <w:pStyle w:val="af"/>
        <w:numPr>
          <w:ilvl w:val="0"/>
          <w:numId w:val="17"/>
        </w:numPr>
        <w:tabs>
          <w:tab w:val="left" w:pos="567"/>
        </w:tabs>
        <w:spacing w:before="0" w:beforeAutospacing="0" w:after="0" w:afterAutospacing="0"/>
        <w:ind w:left="284" w:firstLine="0"/>
        <w:jc w:val="both"/>
        <w:rPr>
          <w:rFonts w:ascii="Times New Roman" w:hAnsi="Times New Roman" w:cs="Times New Roman"/>
          <w:sz w:val="22"/>
          <w:szCs w:val="22"/>
        </w:rPr>
      </w:pPr>
      <w:r w:rsidRPr="006E3E6C">
        <w:rPr>
          <w:rFonts w:ascii="Times New Roman" w:hAnsi="Times New Roman" w:cs="Times New Roman"/>
          <w:sz w:val="22"/>
          <w:szCs w:val="22"/>
        </w:rPr>
        <w:t>неуплата/несвоевременная уплата Страхователем страховой премии полностью или частично;</w:t>
      </w:r>
    </w:p>
    <w:p w:rsidR="0033006C" w:rsidRPr="006E3E6C" w:rsidRDefault="0033006C" w:rsidP="0033006C">
      <w:pPr>
        <w:pStyle w:val="af"/>
        <w:numPr>
          <w:ilvl w:val="0"/>
          <w:numId w:val="17"/>
        </w:numPr>
        <w:tabs>
          <w:tab w:val="left" w:pos="567"/>
        </w:tabs>
        <w:spacing w:before="0" w:beforeAutospacing="0" w:after="0" w:afterAutospacing="0"/>
        <w:ind w:left="284" w:firstLine="0"/>
        <w:jc w:val="both"/>
        <w:rPr>
          <w:rFonts w:ascii="Times New Roman" w:hAnsi="Times New Roman" w:cs="Times New Roman"/>
          <w:sz w:val="22"/>
          <w:szCs w:val="22"/>
        </w:rPr>
      </w:pPr>
      <w:r w:rsidRPr="006E3E6C">
        <w:rPr>
          <w:rFonts w:ascii="Times New Roman" w:hAnsi="Times New Roman" w:cs="Times New Roman"/>
          <w:sz w:val="22"/>
          <w:szCs w:val="22"/>
        </w:rPr>
        <w:t xml:space="preserve">умышленное непринятие Страхователем мер по уменьшению убытков от страхового случая; </w:t>
      </w:r>
    </w:p>
    <w:p w:rsidR="0033006C" w:rsidRPr="006E3E6C" w:rsidRDefault="0033006C" w:rsidP="0033006C">
      <w:pPr>
        <w:pStyle w:val="af"/>
        <w:numPr>
          <w:ilvl w:val="0"/>
          <w:numId w:val="17"/>
        </w:numPr>
        <w:tabs>
          <w:tab w:val="left" w:pos="567"/>
        </w:tabs>
        <w:spacing w:before="0" w:beforeAutospacing="0" w:after="0" w:afterAutospacing="0"/>
        <w:ind w:left="284" w:firstLine="0"/>
        <w:jc w:val="both"/>
        <w:rPr>
          <w:rFonts w:ascii="Times New Roman" w:hAnsi="Times New Roman" w:cs="Times New Roman"/>
          <w:sz w:val="22"/>
          <w:szCs w:val="22"/>
        </w:rPr>
      </w:pPr>
      <w:r w:rsidRPr="006E3E6C">
        <w:rPr>
          <w:rFonts w:ascii="Times New Roman" w:hAnsi="Times New Roman" w:cs="Times New Roman"/>
          <w:sz w:val="22"/>
          <w:szCs w:val="22"/>
        </w:rPr>
        <w:t xml:space="preserve">воспрепятствование Страхователем Страховщику в расследовании обстоятельств наступления страхового случая и в установлении размера причиненного убытка; </w:t>
      </w:r>
    </w:p>
    <w:p w:rsidR="0033006C" w:rsidRPr="006E3E6C" w:rsidRDefault="0033006C" w:rsidP="0033006C">
      <w:pPr>
        <w:pStyle w:val="af"/>
        <w:numPr>
          <w:ilvl w:val="0"/>
          <w:numId w:val="17"/>
        </w:numPr>
        <w:tabs>
          <w:tab w:val="left" w:pos="567"/>
        </w:tabs>
        <w:spacing w:before="0" w:beforeAutospacing="0" w:after="0" w:afterAutospacing="0"/>
        <w:ind w:left="284" w:firstLine="0"/>
        <w:jc w:val="both"/>
        <w:rPr>
          <w:rFonts w:ascii="Times New Roman" w:hAnsi="Times New Roman" w:cs="Times New Roman"/>
          <w:sz w:val="22"/>
          <w:szCs w:val="22"/>
        </w:rPr>
      </w:pPr>
      <w:proofErr w:type="spellStart"/>
      <w:r w:rsidRPr="006E3E6C">
        <w:rPr>
          <w:rFonts w:ascii="Times New Roman" w:hAnsi="Times New Roman" w:cs="Times New Roman"/>
          <w:sz w:val="22"/>
          <w:szCs w:val="22"/>
        </w:rPr>
        <w:t>неуведомление</w:t>
      </w:r>
      <w:proofErr w:type="spellEnd"/>
      <w:r w:rsidRPr="006E3E6C">
        <w:rPr>
          <w:rFonts w:ascii="Times New Roman" w:hAnsi="Times New Roman" w:cs="Times New Roman"/>
          <w:sz w:val="22"/>
          <w:szCs w:val="22"/>
        </w:rPr>
        <w:t>/несвоевременное уведомление Страховщика о наступлении страхового случая;</w:t>
      </w:r>
    </w:p>
    <w:p w:rsidR="0033006C" w:rsidRPr="006E3E6C" w:rsidRDefault="0033006C" w:rsidP="0033006C">
      <w:pPr>
        <w:pStyle w:val="af"/>
        <w:numPr>
          <w:ilvl w:val="0"/>
          <w:numId w:val="17"/>
        </w:numPr>
        <w:tabs>
          <w:tab w:val="left" w:pos="567"/>
        </w:tabs>
        <w:spacing w:before="0" w:beforeAutospacing="0" w:after="0" w:afterAutospacing="0"/>
        <w:ind w:left="284" w:firstLine="0"/>
        <w:jc w:val="both"/>
        <w:rPr>
          <w:rFonts w:ascii="Times New Roman" w:hAnsi="Times New Roman" w:cs="Times New Roman"/>
          <w:sz w:val="22"/>
          <w:szCs w:val="22"/>
        </w:rPr>
      </w:pPr>
      <w:r w:rsidRPr="006E3E6C">
        <w:rPr>
          <w:rFonts w:ascii="Times New Roman" w:hAnsi="Times New Roman" w:cs="Times New Roman"/>
          <w:sz w:val="22"/>
          <w:szCs w:val="22"/>
        </w:rPr>
        <w:t>нарушения Страхователем установленных законодательными или другими нормативными актами правил и норм противопожарной безопасности, охраны помещений и ценностей, хранения, безопасности проведения работ или иных аналогичных норм, или если такие нарушения осуществлялись с ведома Страхователя.</w:t>
      </w:r>
    </w:p>
    <w:p w:rsidR="0033006C" w:rsidRPr="006E3E6C" w:rsidRDefault="0033006C" w:rsidP="0033006C">
      <w:pPr>
        <w:pStyle w:val="af"/>
        <w:numPr>
          <w:ilvl w:val="1"/>
          <w:numId w:val="16"/>
        </w:numPr>
        <w:tabs>
          <w:tab w:val="left" w:pos="612"/>
        </w:tabs>
        <w:spacing w:before="0" w:beforeAutospacing="0" w:after="0" w:afterAutospacing="0"/>
        <w:ind w:left="0" w:firstLine="0"/>
        <w:jc w:val="both"/>
        <w:rPr>
          <w:rFonts w:ascii="Times New Roman" w:hAnsi="Times New Roman" w:cs="Times New Roman"/>
          <w:color w:val="000000"/>
          <w:sz w:val="22"/>
          <w:szCs w:val="22"/>
        </w:rPr>
      </w:pPr>
      <w:r w:rsidRPr="006E3E6C">
        <w:rPr>
          <w:rFonts w:ascii="Times New Roman" w:hAnsi="Times New Roman" w:cs="Times New Roman"/>
          <w:color w:val="000000"/>
          <w:sz w:val="22"/>
          <w:szCs w:val="22"/>
        </w:rPr>
        <w:t xml:space="preserve">Условиями Договора могут быть предусмотрены другие основания для отказа в страховой выплате, если это не противоречит законодательным актам Республики Казахстан. </w:t>
      </w:r>
    </w:p>
    <w:p w:rsidR="0033006C" w:rsidRPr="006E3E6C" w:rsidRDefault="0033006C" w:rsidP="0033006C">
      <w:pPr>
        <w:pStyle w:val="af"/>
        <w:numPr>
          <w:ilvl w:val="1"/>
          <w:numId w:val="16"/>
        </w:numPr>
        <w:tabs>
          <w:tab w:val="left" w:pos="612"/>
        </w:tabs>
        <w:spacing w:before="0" w:beforeAutospacing="0" w:after="0" w:afterAutospacing="0"/>
        <w:ind w:left="0" w:firstLine="0"/>
        <w:jc w:val="both"/>
        <w:rPr>
          <w:rFonts w:ascii="Times New Roman" w:hAnsi="Times New Roman" w:cs="Times New Roman"/>
          <w:color w:val="000000"/>
          <w:sz w:val="22"/>
          <w:szCs w:val="22"/>
        </w:rPr>
      </w:pPr>
      <w:r w:rsidRPr="006E3E6C">
        <w:rPr>
          <w:rFonts w:ascii="Times New Roman" w:hAnsi="Times New Roman" w:cs="Times New Roman"/>
          <w:color w:val="000000"/>
          <w:sz w:val="22"/>
          <w:szCs w:val="22"/>
        </w:rPr>
        <w:t>Страхованием не покрываются события, произошедшие до вступления Договора в законную силу.</w:t>
      </w:r>
    </w:p>
    <w:p w:rsidR="0033006C" w:rsidRPr="006E3E6C" w:rsidRDefault="0033006C" w:rsidP="0033006C">
      <w:pPr>
        <w:pStyle w:val="af"/>
        <w:numPr>
          <w:ilvl w:val="1"/>
          <w:numId w:val="16"/>
        </w:numPr>
        <w:tabs>
          <w:tab w:val="left" w:pos="612"/>
        </w:tabs>
        <w:spacing w:before="0" w:beforeAutospacing="0" w:after="0" w:afterAutospacing="0"/>
        <w:ind w:left="0" w:firstLine="0"/>
        <w:jc w:val="both"/>
        <w:rPr>
          <w:rFonts w:ascii="Times New Roman" w:hAnsi="Times New Roman" w:cs="Times New Roman"/>
          <w:sz w:val="22"/>
          <w:szCs w:val="22"/>
        </w:rPr>
      </w:pPr>
      <w:r w:rsidRPr="006E3E6C">
        <w:rPr>
          <w:rFonts w:ascii="Times New Roman" w:hAnsi="Times New Roman" w:cs="Times New Roman"/>
          <w:sz w:val="22"/>
          <w:szCs w:val="22"/>
        </w:rPr>
        <w:lastRenderedPageBreak/>
        <w:t>Страховщик освобождается от страховой выплаты в случае получения Выгодоприобретателем возмещения убытка от третьих лиц, в том числе от лица, виновного в причинении этого убытка – в части, соответствующей такому возмещению.</w:t>
      </w:r>
    </w:p>
    <w:p w:rsidR="0033006C" w:rsidRPr="006E3E6C" w:rsidRDefault="0033006C" w:rsidP="0033006C">
      <w:pPr>
        <w:pStyle w:val="af"/>
        <w:numPr>
          <w:ilvl w:val="1"/>
          <w:numId w:val="16"/>
        </w:numPr>
        <w:tabs>
          <w:tab w:val="left" w:pos="612"/>
        </w:tabs>
        <w:spacing w:before="0" w:beforeAutospacing="0" w:after="0" w:afterAutospacing="0"/>
        <w:ind w:left="0" w:firstLine="0"/>
        <w:jc w:val="both"/>
        <w:rPr>
          <w:rFonts w:ascii="Times New Roman" w:hAnsi="Times New Roman" w:cs="Times New Roman"/>
          <w:sz w:val="22"/>
          <w:szCs w:val="22"/>
        </w:rPr>
      </w:pPr>
      <w:r w:rsidRPr="006E3E6C">
        <w:rPr>
          <w:rFonts w:ascii="Times New Roman" w:hAnsi="Times New Roman" w:cs="Times New Roman"/>
          <w:sz w:val="22"/>
          <w:szCs w:val="22"/>
        </w:rPr>
        <w:t xml:space="preserve">Несоблюдение условий Договора, влечет отказ в осуществлении страховой выплаты Страхователю. Освобождение Страховщика от осуществления страховой выплаты Страхователю одновременно освобождает Страховщика от осуществления страховой выплаты Выгодоприобретателю. Ответственность за возмещение вреда Выгодоприобретателю в этом случае полностью ложится непосредственно на </w:t>
      </w:r>
      <w:proofErr w:type="spellStart"/>
      <w:r w:rsidRPr="006E3E6C">
        <w:rPr>
          <w:rFonts w:ascii="Times New Roman" w:hAnsi="Times New Roman" w:cs="Times New Roman"/>
          <w:sz w:val="22"/>
          <w:szCs w:val="22"/>
        </w:rPr>
        <w:t>причинителя</w:t>
      </w:r>
      <w:proofErr w:type="spellEnd"/>
      <w:r w:rsidRPr="006E3E6C">
        <w:rPr>
          <w:rFonts w:ascii="Times New Roman" w:hAnsi="Times New Roman" w:cs="Times New Roman"/>
          <w:sz w:val="22"/>
          <w:szCs w:val="22"/>
        </w:rPr>
        <w:t xml:space="preserve"> вреда в порядке, предусмотренном законодательством Республики Казахстан.</w:t>
      </w:r>
    </w:p>
    <w:p w:rsidR="0033006C" w:rsidRPr="006E3E6C" w:rsidRDefault="0033006C" w:rsidP="0033006C">
      <w:pPr>
        <w:pStyle w:val="af"/>
        <w:numPr>
          <w:ilvl w:val="1"/>
          <w:numId w:val="16"/>
        </w:numPr>
        <w:tabs>
          <w:tab w:val="left" w:pos="612"/>
        </w:tabs>
        <w:spacing w:before="0" w:beforeAutospacing="0" w:after="0" w:afterAutospacing="0"/>
        <w:ind w:left="0" w:firstLine="0"/>
        <w:jc w:val="both"/>
        <w:rPr>
          <w:rFonts w:ascii="Times New Roman" w:hAnsi="Times New Roman" w:cs="Times New Roman"/>
          <w:sz w:val="22"/>
          <w:szCs w:val="22"/>
        </w:rPr>
      </w:pPr>
      <w:r w:rsidRPr="006E3E6C">
        <w:rPr>
          <w:rFonts w:ascii="Times New Roman" w:hAnsi="Times New Roman" w:cs="Times New Roman"/>
          <w:sz w:val="22"/>
          <w:szCs w:val="22"/>
        </w:rPr>
        <w:t xml:space="preserve">Страхованием не покрываются моральный вред, вред, причиненный распространением сведений, порочащих честь, достоинство и деловую репутацию, потери Страхователя (Выгодоприобретателя) (в </w:t>
      </w:r>
      <w:proofErr w:type="spellStart"/>
      <w:r w:rsidRPr="006E3E6C">
        <w:rPr>
          <w:rFonts w:ascii="Times New Roman" w:hAnsi="Times New Roman" w:cs="Times New Roman"/>
          <w:sz w:val="22"/>
          <w:szCs w:val="22"/>
        </w:rPr>
        <w:t>т.ч</w:t>
      </w:r>
      <w:proofErr w:type="spellEnd"/>
      <w:r w:rsidRPr="006E3E6C">
        <w:rPr>
          <w:rFonts w:ascii="Times New Roman" w:hAnsi="Times New Roman" w:cs="Times New Roman"/>
          <w:sz w:val="22"/>
          <w:szCs w:val="22"/>
        </w:rPr>
        <w:t>. штрафы, пени, неустойка, судебные издержки, расходы по аренде другого имущества, по аренде другого помещения или проживанию в гостинице во время ремонта имущества, командировочные расходы, расходы по охране имущества, убытки, связанные с простоем производства, потеря товарной стоимости/товарного вида имущества, упущенная выгода).</w:t>
      </w:r>
    </w:p>
    <w:p w:rsidR="0033006C" w:rsidRDefault="0033006C" w:rsidP="0033006C">
      <w:pPr>
        <w:pStyle w:val="af"/>
        <w:numPr>
          <w:ilvl w:val="1"/>
          <w:numId w:val="16"/>
        </w:numPr>
        <w:tabs>
          <w:tab w:val="left" w:pos="612"/>
        </w:tabs>
        <w:spacing w:before="0" w:beforeAutospacing="0" w:after="0" w:afterAutospacing="0"/>
        <w:ind w:left="0" w:firstLine="0"/>
        <w:jc w:val="both"/>
        <w:rPr>
          <w:rFonts w:ascii="Times New Roman" w:hAnsi="Times New Roman" w:cs="Times New Roman"/>
          <w:sz w:val="22"/>
          <w:szCs w:val="22"/>
        </w:rPr>
      </w:pPr>
      <w:r w:rsidRPr="006E3E6C">
        <w:rPr>
          <w:rFonts w:ascii="Times New Roman" w:hAnsi="Times New Roman" w:cs="Times New Roman"/>
          <w:sz w:val="22"/>
          <w:szCs w:val="22"/>
        </w:rPr>
        <w:t>Страховщик обязан принять решение об отказе в осуществлении страховой выплаты и направить Страхователю письменное мотивированное уведомление в течение 15 (пятнадцати) рабочих дней со дня получения всех необходимых документов.</w:t>
      </w:r>
    </w:p>
    <w:p w:rsidR="00761CCA" w:rsidRPr="006E3E6C" w:rsidRDefault="00761CCA" w:rsidP="0033006C">
      <w:pPr>
        <w:pStyle w:val="af"/>
        <w:numPr>
          <w:ilvl w:val="1"/>
          <w:numId w:val="16"/>
        </w:numPr>
        <w:tabs>
          <w:tab w:val="left" w:pos="612"/>
        </w:tabs>
        <w:spacing w:before="0" w:beforeAutospacing="0" w:after="0" w:afterAutospacing="0"/>
        <w:ind w:left="0" w:firstLine="0"/>
        <w:jc w:val="both"/>
        <w:rPr>
          <w:rFonts w:ascii="Times New Roman" w:hAnsi="Times New Roman" w:cs="Times New Roman"/>
          <w:sz w:val="22"/>
          <w:szCs w:val="22"/>
        </w:rPr>
      </w:pPr>
      <w:r w:rsidRPr="00761CCA">
        <w:rPr>
          <w:rFonts w:ascii="Times New Roman" w:hAnsi="Times New Roman" w:cs="Times New Roman"/>
          <w:sz w:val="22"/>
          <w:szCs w:val="22"/>
        </w:rPr>
        <w:t>Неуведомление или несвоевременное уведомление страховщика о наступлении страхового случая не является основанием для отказа в осуществлении страховой выплаты, если оно обусловлено причинами, не зависящими от воли страхователя или отнесенными договором страхования к уважительным, и представлены соответствующие документы, подтверждающие данный факт</w:t>
      </w:r>
      <w:r w:rsidR="00F846E7">
        <w:rPr>
          <w:rFonts w:ascii="Times New Roman" w:hAnsi="Times New Roman" w:cs="Times New Roman"/>
          <w:sz w:val="22"/>
          <w:szCs w:val="22"/>
        </w:rPr>
        <w:t>;</w:t>
      </w:r>
    </w:p>
    <w:p w:rsidR="0033006C" w:rsidRPr="006E3E6C" w:rsidRDefault="0033006C" w:rsidP="0033006C">
      <w:pPr>
        <w:pStyle w:val="af"/>
        <w:numPr>
          <w:ilvl w:val="1"/>
          <w:numId w:val="16"/>
        </w:numPr>
        <w:tabs>
          <w:tab w:val="left" w:pos="612"/>
        </w:tabs>
        <w:spacing w:before="0" w:beforeAutospacing="0" w:after="0" w:afterAutospacing="0"/>
        <w:ind w:left="0" w:firstLine="0"/>
        <w:jc w:val="both"/>
        <w:rPr>
          <w:rFonts w:ascii="Times New Roman" w:hAnsi="Times New Roman" w:cs="Times New Roman"/>
          <w:sz w:val="22"/>
          <w:szCs w:val="22"/>
        </w:rPr>
      </w:pPr>
      <w:r w:rsidRPr="006E3E6C">
        <w:rPr>
          <w:rFonts w:ascii="Times New Roman" w:hAnsi="Times New Roman" w:cs="Times New Roman"/>
          <w:sz w:val="22"/>
          <w:szCs w:val="22"/>
        </w:rPr>
        <w:t>Отказ Страховщика произвести страховую выплату может быть обжалован Страхователем/Выгодоприобретателем в суд.</w:t>
      </w:r>
    </w:p>
    <w:p w:rsidR="0033006C" w:rsidRDefault="0033006C" w:rsidP="0033006C">
      <w:pPr>
        <w:pStyle w:val="2"/>
        <w:jc w:val="left"/>
        <w:rPr>
          <w:b/>
          <w:sz w:val="22"/>
        </w:rPr>
      </w:pPr>
      <w:bookmarkStart w:id="5" w:name="SUB8400100"/>
      <w:bookmarkStart w:id="6" w:name="SUB8400200"/>
      <w:bookmarkStart w:id="7" w:name="SUB8400300"/>
      <w:bookmarkStart w:id="8" w:name="SUB8400400"/>
      <w:bookmarkEnd w:id="5"/>
      <w:bookmarkEnd w:id="6"/>
      <w:bookmarkEnd w:id="7"/>
      <w:bookmarkEnd w:id="8"/>
    </w:p>
    <w:p w:rsidR="0033006C" w:rsidRPr="00544C07" w:rsidRDefault="0033006C" w:rsidP="0033006C">
      <w:pPr>
        <w:pStyle w:val="2"/>
        <w:jc w:val="left"/>
        <w:rPr>
          <w:b/>
          <w:sz w:val="22"/>
        </w:rPr>
      </w:pPr>
      <w:r w:rsidRPr="00544C07">
        <w:rPr>
          <w:b/>
          <w:sz w:val="22"/>
        </w:rPr>
        <w:t>1</w:t>
      </w:r>
      <w:r>
        <w:rPr>
          <w:b/>
          <w:sz w:val="22"/>
        </w:rPr>
        <w:t>7</w:t>
      </w:r>
      <w:r w:rsidRPr="00544C07">
        <w:rPr>
          <w:b/>
          <w:sz w:val="22"/>
        </w:rPr>
        <w:t>. Изменение Договора</w:t>
      </w:r>
    </w:p>
    <w:p w:rsidR="0033006C" w:rsidRPr="00544C07" w:rsidRDefault="0033006C" w:rsidP="0033006C">
      <w:pPr>
        <w:pStyle w:val="2"/>
        <w:jc w:val="left"/>
        <w:rPr>
          <w:b/>
          <w:sz w:val="22"/>
          <w:szCs w:val="22"/>
        </w:rPr>
      </w:pPr>
      <w:r w:rsidRPr="00544C07">
        <w:rPr>
          <w:rFonts w:cs="Arial"/>
          <w:b/>
          <w:sz w:val="22"/>
          <w:szCs w:val="22"/>
        </w:rPr>
        <w:t>1</w:t>
      </w:r>
      <w:r>
        <w:rPr>
          <w:rFonts w:cs="Arial"/>
          <w:b/>
          <w:sz w:val="22"/>
          <w:szCs w:val="22"/>
        </w:rPr>
        <w:t>7</w:t>
      </w:r>
      <w:r w:rsidRPr="00544C07">
        <w:rPr>
          <w:rFonts w:cs="Arial"/>
          <w:b/>
          <w:sz w:val="22"/>
          <w:szCs w:val="22"/>
        </w:rPr>
        <w:t>.1.</w:t>
      </w:r>
      <w:r w:rsidRPr="00544C07">
        <w:rPr>
          <w:rFonts w:cs="Arial"/>
          <w:sz w:val="22"/>
          <w:szCs w:val="22"/>
        </w:rPr>
        <w:t xml:space="preserve"> Внесение изменений и дополнений в Договор производится по соглашению сторон, на основании письменного заявления одной из сторон. Все изменения и дополнения к Договору имеют юридическую силу при условии их письменного оформления и подписания уполномоченными представителями обеих сторон.</w:t>
      </w:r>
    </w:p>
    <w:p w:rsidR="0033006C" w:rsidRPr="00544C07" w:rsidRDefault="0033006C" w:rsidP="0033006C">
      <w:pPr>
        <w:pStyle w:val="2"/>
        <w:jc w:val="left"/>
        <w:rPr>
          <w:b/>
          <w:sz w:val="22"/>
        </w:rPr>
      </w:pPr>
    </w:p>
    <w:p w:rsidR="0033006C" w:rsidRPr="00544C07" w:rsidRDefault="0033006C" w:rsidP="0033006C">
      <w:pPr>
        <w:pStyle w:val="2"/>
        <w:jc w:val="left"/>
        <w:rPr>
          <w:b/>
          <w:sz w:val="22"/>
        </w:rPr>
      </w:pPr>
      <w:r w:rsidRPr="00544C07">
        <w:rPr>
          <w:b/>
          <w:sz w:val="22"/>
        </w:rPr>
        <w:t>1</w:t>
      </w:r>
      <w:r>
        <w:rPr>
          <w:b/>
          <w:sz w:val="22"/>
        </w:rPr>
        <w:t>8</w:t>
      </w:r>
      <w:r w:rsidRPr="00544C07">
        <w:rPr>
          <w:b/>
          <w:sz w:val="22"/>
        </w:rPr>
        <w:t>. Условия прекращения Договора</w:t>
      </w:r>
    </w:p>
    <w:p w:rsidR="0033006C" w:rsidRPr="00020208" w:rsidRDefault="0033006C" w:rsidP="0033006C">
      <w:pPr>
        <w:tabs>
          <w:tab w:val="num" w:pos="360"/>
        </w:tabs>
        <w:jc w:val="both"/>
        <w:rPr>
          <w:sz w:val="22"/>
          <w:szCs w:val="22"/>
        </w:rPr>
      </w:pPr>
      <w:r w:rsidRPr="00C2699A">
        <w:rPr>
          <w:b/>
          <w:sz w:val="22"/>
          <w:szCs w:val="22"/>
        </w:rPr>
        <w:t>1</w:t>
      </w:r>
      <w:r>
        <w:rPr>
          <w:b/>
          <w:sz w:val="22"/>
          <w:szCs w:val="22"/>
        </w:rPr>
        <w:t>8</w:t>
      </w:r>
      <w:r w:rsidRPr="00C2699A">
        <w:rPr>
          <w:b/>
          <w:sz w:val="22"/>
          <w:szCs w:val="22"/>
        </w:rPr>
        <w:t>.1.</w:t>
      </w:r>
      <w:r w:rsidRPr="00020208">
        <w:rPr>
          <w:sz w:val="22"/>
          <w:szCs w:val="22"/>
        </w:rPr>
        <w:t xml:space="preserve"> Договор прекращается досрочно в случаях:</w:t>
      </w:r>
    </w:p>
    <w:p w:rsidR="0033006C" w:rsidRPr="00020208" w:rsidRDefault="0033006C" w:rsidP="0033006C">
      <w:pPr>
        <w:tabs>
          <w:tab w:val="num" w:pos="360"/>
        </w:tabs>
        <w:jc w:val="both"/>
        <w:rPr>
          <w:sz w:val="22"/>
          <w:szCs w:val="22"/>
        </w:rPr>
      </w:pPr>
      <w:r w:rsidRPr="00020208">
        <w:rPr>
          <w:sz w:val="22"/>
          <w:szCs w:val="22"/>
        </w:rPr>
        <w:t xml:space="preserve">1) когда перестал существовать объект страхования; </w:t>
      </w:r>
    </w:p>
    <w:p w:rsidR="0033006C" w:rsidRPr="00020208" w:rsidRDefault="0033006C" w:rsidP="0033006C">
      <w:pPr>
        <w:tabs>
          <w:tab w:val="num" w:pos="360"/>
        </w:tabs>
        <w:jc w:val="both"/>
        <w:rPr>
          <w:sz w:val="22"/>
          <w:szCs w:val="22"/>
        </w:rPr>
      </w:pPr>
      <w:r w:rsidRPr="00020208">
        <w:rPr>
          <w:sz w:val="22"/>
          <w:szCs w:val="22"/>
        </w:rPr>
        <w:t xml:space="preserve">2) отчуждения Страхователем объекта имущественного страхования, если Страховщик возражает против замены Страхователя; </w:t>
      </w:r>
    </w:p>
    <w:p w:rsidR="0033006C" w:rsidRPr="00020208" w:rsidRDefault="0033006C" w:rsidP="0033006C">
      <w:pPr>
        <w:tabs>
          <w:tab w:val="num" w:pos="360"/>
        </w:tabs>
        <w:jc w:val="both"/>
        <w:rPr>
          <w:sz w:val="22"/>
          <w:szCs w:val="22"/>
        </w:rPr>
      </w:pPr>
      <w:r w:rsidRPr="00020208">
        <w:rPr>
          <w:sz w:val="22"/>
          <w:szCs w:val="22"/>
        </w:rPr>
        <w:t xml:space="preserve">3) когда возможность наступления страхового случая отпала и существование страхового риска прекратилось по обстоятельствам иным, чем страховой случай; </w:t>
      </w:r>
    </w:p>
    <w:p w:rsidR="0033006C" w:rsidRPr="00020208" w:rsidRDefault="0033006C" w:rsidP="0033006C">
      <w:pPr>
        <w:tabs>
          <w:tab w:val="num" w:pos="360"/>
        </w:tabs>
        <w:jc w:val="both"/>
        <w:rPr>
          <w:sz w:val="22"/>
          <w:szCs w:val="22"/>
        </w:rPr>
      </w:pPr>
      <w:r w:rsidRPr="00020208">
        <w:rPr>
          <w:sz w:val="22"/>
          <w:szCs w:val="22"/>
        </w:rPr>
        <w:t>4) вступления в законную силу решения суда о принудительной ликвидации Страховщика, за исключением случаев, предусмотренных Законом Республики Казахстан «О страховой деятельности»;</w:t>
      </w:r>
    </w:p>
    <w:p w:rsidR="0033006C" w:rsidRPr="00020208" w:rsidRDefault="0033006C" w:rsidP="0033006C">
      <w:pPr>
        <w:tabs>
          <w:tab w:val="num" w:pos="360"/>
        </w:tabs>
        <w:jc w:val="both"/>
        <w:rPr>
          <w:sz w:val="22"/>
          <w:szCs w:val="22"/>
        </w:rPr>
      </w:pPr>
      <w:r w:rsidRPr="00020208">
        <w:rPr>
          <w:sz w:val="22"/>
          <w:szCs w:val="22"/>
        </w:rPr>
        <w:t>5) в случаях, предусмотренных Законом Республики Казахстан «О страховой деятельности».</w:t>
      </w:r>
    </w:p>
    <w:p w:rsidR="0033006C" w:rsidRPr="00020208" w:rsidRDefault="0033006C" w:rsidP="0033006C">
      <w:pPr>
        <w:tabs>
          <w:tab w:val="num" w:pos="360"/>
        </w:tabs>
        <w:jc w:val="both"/>
        <w:rPr>
          <w:sz w:val="22"/>
          <w:szCs w:val="22"/>
        </w:rPr>
      </w:pPr>
      <w:r w:rsidRPr="00020208">
        <w:rPr>
          <w:sz w:val="22"/>
          <w:szCs w:val="22"/>
        </w:rPr>
        <w:t xml:space="preserve">В указанных случаях Договор считается прекращенным с момента возникновения обстоятельства, предусмотренного в качестве основания для прекращения Договора, о чем заинтересованная сторона должна незамедлительно уведомить другую. </w:t>
      </w:r>
    </w:p>
    <w:p w:rsidR="0033006C" w:rsidRPr="00020208" w:rsidRDefault="0033006C" w:rsidP="0033006C">
      <w:pPr>
        <w:tabs>
          <w:tab w:val="num" w:pos="360"/>
        </w:tabs>
        <w:jc w:val="both"/>
        <w:rPr>
          <w:sz w:val="22"/>
          <w:szCs w:val="22"/>
        </w:rPr>
      </w:pPr>
      <w:r w:rsidRPr="00C2699A">
        <w:rPr>
          <w:b/>
          <w:sz w:val="22"/>
          <w:szCs w:val="22"/>
        </w:rPr>
        <w:t>1</w:t>
      </w:r>
      <w:r>
        <w:rPr>
          <w:b/>
          <w:sz w:val="22"/>
          <w:szCs w:val="22"/>
        </w:rPr>
        <w:t>8</w:t>
      </w:r>
      <w:r w:rsidRPr="00C2699A">
        <w:rPr>
          <w:b/>
          <w:sz w:val="22"/>
          <w:szCs w:val="22"/>
        </w:rPr>
        <w:t>.2.</w:t>
      </w:r>
      <w:r w:rsidRPr="00020208">
        <w:rPr>
          <w:sz w:val="22"/>
          <w:szCs w:val="22"/>
        </w:rPr>
        <w:t>Страхователь вправе отказаться от Договора в любое время.</w:t>
      </w:r>
    </w:p>
    <w:p w:rsidR="0033006C" w:rsidRPr="00020208" w:rsidRDefault="0033006C" w:rsidP="0033006C">
      <w:pPr>
        <w:tabs>
          <w:tab w:val="num" w:pos="360"/>
        </w:tabs>
        <w:jc w:val="both"/>
        <w:rPr>
          <w:sz w:val="22"/>
          <w:szCs w:val="22"/>
        </w:rPr>
      </w:pPr>
      <w:r w:rsidRPr="00C2699A">
        <w:rPr>
          <w:b/>
          <w:sz w:val="22"/>
          <w:szCs w:val="22"/>
        </w:rPr>
        <w:t>1</w:t>
      </w:r>
      <w:r>
        <w:rPr>
          <w:b/>
          <w:sz w:val="22"/>
          <w:szCs w:val="22"/>
        </w:rPr>
        <w:t>8</w:t>
      </w:r>
      <w:r w:rsidRPr="00C2699A">
        <w:rPr>
          <w:b/>
          <w:sz w:val="22"/>
          <w:szCs w:val="22"/>
        </w:rPr>
        <w:t>.3.</w:t>
      </w:r>
      <w:r w:rsidRPr="00020208">
        <w:rPr>
          <w:sz w:val="22"/>
          <w:szCs w:val="22"/>
        </w:rPr>
        <w:t xml:space="preserve">Последствия досрочного прекращения Договора </w:t>
      </w:r>
    </w:p>
    <w:p w:rsidR="0033006C" w:rsidRPr="00020208" w:rsidRDefault="0033006C" w:rsidP="0033006C">
      <w:pPr>
        <w:tabs>
          <w:tab w:val="num" w:pos="360"/>
        </w:tabs>
        <w:jc w:val="both"/>
        <w:rPr>
          <w:sz w:val="22"/>
          <w:szCs w:val="22"/>
        </w:rPr>
      </w:pPr>
      <w:r w:rsidRPr="00020208">
        <w:rPr>
          <w:sz w:val="22"/>
          <w:szCs w:val="22"/>
        </w:rPr>
        <w:t xml:space="preserve">- При досрочном прекращении Договора по обстоятельствам, предусмотренным в подпункте </w:t>
      </w:r>
      <w:r>
        <w:rPr>
          <w:sz w:val="22"/>
          <w:szCs w:val="22"/>
        </w:rPr>
        <w:t>18</w:t>
      </w:r>
      <w:r w:rsidRPr="00020208">
        <w:rPr>
          <w:sz w:val="22"/>
          <w:szCs w:val="22"/>
        </w:rPr>
        <w:t>.1. настоящего Договора, Страховщик имеет право на часть страховой премии пропорционально времени, в течение которого действовало страхование и возмещение расходов на ведение дел в размере 35 % (тридцать пять процентов) от общей суммы страховой премии. 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p>
    <w:p w:rsidR="0033006C" w:rsidRPr="00020208" w:rsidRDefault="0033006C" w:rsidP="0033006C">
      <w:pPr>
        <w:tabs>
          <w:tab w:val="num" w:pos="360"/>
        </w:tabs>
        <w:jc w:val="both"/>
        <w:rPr>
          <w:sz w:val="22"/>
          <w:szCs w:val="22"/>
        </w:rPr>
      </w:pPr>
      <w:r w:rsidRPr="00020208">
        <w:rPr>
          <w:sz w:val="22"/>
          <w:szCs w:val="22"/>
        </w:rPr>
        <w:t xml:space="preserve">- При отказе Страхователя от Договора, если это не связано с обстоятельствами, указанными в подпункте </w:t>
      </w:r>
      <w:r>
        <w:rPr>
          <w:sz w:val="22"/>
          <w:szCs w:val="22"/>
        </w:rPr>
        <w:t>18</w:t>
      </w:r>
      <w:r w:rsidRPr="00020208">
        <w:rPr>
          <w:sz w:val="22"/>
          <w:szCs w:val="22"/>
        </w:rPr>
        <w:t>.1. настоящего Договора, уплаченные Страховщику страховая премия либо страховые взносы не подлежат возврату.</w:t>
      </w:r>
    </w:p>
    <w:p w:rsidR="0033006C" w:rsidRPr="00020208" w:rsidRDefault="0033006C" w:rsidP="0033006C">
      <w:pPr>
        <w:tabs>
          <w:tab w:val="num" w:pos="360"/>
        </w:tabs>
        <w:jc w:val="both"/>
        <w:rPr>
          <w:sz w:val="22"/>
          <w:szCs w:val="22"/>
        </w:rPr>
      </w:pPr>
      <w:r w:rsidRPr="00C2699A">
        <w:rPr>
          <w:b/>
          <w:sz w:val="22"/>
          <w:szCs w:val="22"/>
        </w:rPr>
        <w:lastRenderedPageBreak/>
        <w:t>1</w:t>
      </w:r>
      <w:r>
        <w:rPr>
          <w:b/>
          <w:sz w:val="22"/>
          <w:szCs w:val="22"/>
        </w:rPr>
        <w:t>8</w:t>
      </w:r>
      <w:r w:rsidRPr="00C2699A">
        <w:rPr>
          <w:b/>
          <w:sz w:val="22"/>
          <w:szCs w:val="22"/>
        </w:rPr>
        <w:t>.4.</w:t>
      </w:r>
      <w:r w:rsidRPr="00020208">
        <w:rPr>
          <w:sz w:val="22"/>
          <w:szCs w:val="22"/>
        </w:rPr>
        <w:t xml:space="preserve"> В случаях, когда досрочное прекращение Договора вызвано невыполнением его условий по вине Страховщика, последний обязан возвратить Страхователю уплаченную им страховую премию либо страховые взносы полностью.</w:t>
      </w:r>
    </w:p>
    <w:p w:rsidR="0033006C" w:rsidRPr="00020208" w:rsidRDefault="0033006C" w:rsidP="0033006C">
      <w:pPr>
        <w:tabs>
          <w:tab w:val="num" w:pos="360"/>
        </w:tabs>
        <w:jc w:val="both"/>
        <w:rPr>
          <w:sz w:val="22"/>
          <w:szCs w:val="22"/>
        </w:rPr>
      </w:pPr>
      <w:r w:rsidRPr="00C2699A">
        <w:rPr>
          <w:b/>
          <w:sz w:val="22"/>
          <w:szCs w:val="22"/>
        </w:rPr>
        <w:t>1</w:t>
      </w:r>
      <w:r>
        <w:rPr>
          <w:b/>
          <w:sz w:val="22"/>
          <w:szCs w:val="22"/>
        </w:rPr>
        <w:t>8</w:t>
      </w:r>
      <w:r w:rsidRPr="00C2699A">
        <w:rPr>
          <w:b/>
          <w:sz w:val="22"/>
          <w:szCs w:val="22"/>
        </w:rPr>
        <w:t>.5.</w:t>
      </w:r>
      <w:r w:rsidRPr="00020208">
        <w:rPr>
          <w:sz w:val="22"/>
          <w:szCs w:val="22"/>
        </w:rPr>
        <w:t xml:space="preserve"> Помимо оснований прекращения обязательств, предусмотренных подпунктами </w:t>
      </w:r>
      <w:r>
        <w:rPr>
          <w:sz w:val="22"/>
          <w:szCs w:val="22"/>
        </w:rPr>
        <w:t>18</w:t>
      </w:r>
      <w:r w:rsidRPr="00020208">
        <w:rPr>
          <w:sz w:val="22"/>
          <w:szCs w:val="22"/>
        </w:rPr>
        <w:t>.1.  настоящего Договора, Договор прекращается досрочно в случаях:</w:t>
      </w:r>
    </w:p>
    <w:p w:rsidR="0033006C" w:rsidRPr="00020208" w:rsidRDefault="0033006C" w:rsidP="0033006C">
      <w:pPr>
        <w:tabs>
          <w:tab w:val="num" w:pos="360"/>
        </w:tabs>
        <w:jc w:val="both"/>
        <w:rPr>
          <w:sz w:val="22"/>
          <w:szCs w:val="22"/>
        </w:rPr>
      </w:pPr>
      <w:r w:rsidRPr="00020208">
        <w:rPr>
          <w:sz w:val="22"/>
          <w:szCs w:val="22"/>
        </w:rPr>
        <w:t>- осуществления Страховщиком страховой выплаты (страховых выплат) в размере страховой суммы по Договору, при этом уведомления о прекращении Договора не требуется;</w:t>
      </w:r>
    </w:p>
    <w:p w:rsidR="0033006C" w:rsidRPr="00020208" w:rsidRDefault="0033006C" w:rsidP="0033006C">
      <w:pPr>
        <w:tabs>
          <w:tab w:val="num" w:pos="360"/>
        </w:tabs>
        <w:jc w:val="both"/>
        <w:rPr>
          <w:sz w:val="22"/>
          <w:szCs w:val="22"/>
        </w:rPr>
      </w:pPr>
      <w:r w:rsidRPr="00020208">
        <w:rPr>
          <w:sz w:val="22"/>
          <w:szCs w:val="22"/>
        </w:rPr>
        <w:t>- неуплаты Страхователем очередного страхового взноса при уплате страховой премии в рассрочку, при этом уведомления Страхователя не требуется;</w:t>
      </w:r>
    </w:p>
    <w:p w:rsidR="0033006C" w:rsidRPr="00020208" w:rsidRDefault="0033006C" w:rsidP="0033006C">
      <w:pPr>
        <w:tabs>
          <w:tab w:val="num" w:pos="360"/>
        </w:tabs>
        <w:jc w:val="both"/>
        <w:rPr>
          <w:sz w:val="22"/>
          <w:szCs w:val="22"/>
        </w:rPr>
      </w:pPr>
      <w:r w:rsidRPr="00020208">
        <w:rPr>
          <w:sz w:val="22"/>
          <w:szCs w:val="22"/>
        </w:rPr>
        <w:tab/>
        <w:t>- невыполнения Страхователем обязанности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либо если Страхователь возражает против изменения условий Договора или доплаты страховой премии соразмерно увеличению степени риска, при этом Договор считается прекращенным с момента возникновения обстоятельств, влекущих увеличение степени риска.</w:t>
      </w:r>
    </w:p>
    <w:p w:rsidR="0033006C" w:rsidRPr="00020208" w:rsidRDefault="0033006C" w:rsidP="0033006C">
      <w:pPr>
        <w:tabs>
          <w:tab w:val="num" w:pos="360"/>
        </w:tabs>
        <w:jc w:val="both"/>
        <w:rPr>
          <w:sz w:val="22"/>
          <w:szCs w:val="22"/>
        </w:rPr>
      </w:pPr>
      <w:r w:rsidRPr="00C2699A">
        <w:rPr>
          <w:b/>
          <w:sz w:val="22"/>
          <w:szCs w:val="22"/>
        </w:rPr>
        <w:t>1</w:t>
      </w:r>
      <w:r>
        <w:rPr>
          <w:b/>
          <w:sz w:val="22"/>
          <w:szCs w:val="22"/>
        </w:rPr>
        <w:t>8</w:t>
      </w:r>
      <w:r w:rsidRPr="00C2699A">
        <w:rPr>
          <w:b/>
          <w:sz w:val="22"/>
          <w:szCs w:val="22"/>
        </w:rPr>
        <w:t>.6.</w:t>
      </w:r>
      <w:r w:rsidRPr="00020208">
        <w:rPr>
          <w:sz w:val="22"/>
          <w:szCs w:val="22"/>
        </w:rPr>
        <w:t xml:space="preserve">Пообстоятельствам, указанными в подпункте </w:t>
      </w:r>
      <w:r>
        <w:rPr>
          <w:sz w:val="22"/>
          <w:szCs w:val="22"/>
        </w:rPr>
        <w:t>18</w:t>
      </w:r>
      <w:r w:rsidRPr="00020208">
        <w:rPr>
          <w:sz w:val="22"/>
          <w:szCs w:val="22"/>
        </w:rPr>
        <w:t>.5. настоящего Договора, уплаченные Страховщику страховая премия либо страховые взносы возврату не подлежат.</w:t>
      </w:r>
    </w:p>
    <w:p w:rsidR="0033006C" w:rsidRDefault="0033006C" w:rsidP="0033006C">
      <w:pPr>
        <w:tabs>
          <w:tab w:val="num" w:pos="360"/>
        </w:tabs>
        <w:jc w:val="both"/>
        <w:rPr>
          <w:sz w:val="22"/>
          <w:szCs w:val="22"/>
        </w:rPr>
      </w:pPr>
      <w:r w:rsidRPr="00C2699A">
        <w:rPr>
          <w:b/>
          <w:sz w:val="22"/>
          <w:szCs w:val="22"/>
        </w:rPr>
        <w:t>1</w:t>
      </w:r>
      <w:r>
        <w:rPr>
          <w:b/>
          <w:sz w:val="22"/>
          <w:szCs w:val="22"/>
        </w:rPr>
        <w:t>8</w:t>
      </w:r>
      <w:r w:rsidRPr="00C2699A">
        <w:rPr>
          <w:b/>
          <w:sz w:val="22"/>
          <w:szCs w:val="22"/>
        </w:rPr>
        <w:t>.7.</w:t>
      </w:r>
      <w:r w:rsidRPr="003B1987">
        <w:rPr>
          <w:sz w:val="22"/>
          <w:szCs w:val="22"/>
        </w:rPr>
        <w:t xml:space="preserve">При расторжении Договора в одностороннем порядке по причинам не указанным в пунктах </w:t>
      </w:r>
      <w:r>
        <w:rPr>
          <w:sz w:val="22"/>
          <w:szCs w:val="22"/>
        </w:rPr>
        <w:t>18</w:t>
      </w:r>
      <w:r w:rsidRPr="003B1987">
        <w:rPr>
          <w:sz w:val="22"/>
          <w:szCs w:val="22"/>
        </w:rPr>
        <w:t xml:space="preserve">.1. и </w:t>
      </w:r>
      <w:r>
        <w:rPr>
          <w:sz w:val="22"/>
          <w:szCs w:val="22"/>
        </w:rPr>
        <w:t>18</w:t>
      </w:r>
      <w:r w:rsidRPr="003B1987">
        <w:rPr>
          <w:sz w:val="22"/>
          <w:szCs w:val="22"/>
        </w:rPr>
        <w:t>.5. настоящей главы, Сторона должна уведомить другую Сторону за 15 (пятнадцать) рабочих дней до даты расторжения Договора.</w:t>
      </w:r>
    </w:p>
    <w:p w:rsidR="0033006C" w:rsidRPr="00655A73" w:rsidRDefault="0033006C" w:rsidP="0033006C">
      <w:pPr>
        <w:jc w:val="both"/>
        <w:rPr>
          <w:sz w:val="22"/>
        </w:rPr>
      </w:pPr>
    </w:p>
    <w:p w:rsidR="0033006C" w:rsidRPr="00544C07" w:rsidRDefault="0033006C" w:rsidP="0033006C">
      <w:pPr>
        <w:jc w:val="both"/>
        <w:rPr>
          <w:rFonts w:cs="Arial"/>
          <w:b/>
          <w:bCs/>
          <w:snapToGrid w:val="0"/>
          <w:sz w:val="22"/>
          <w:szCs w:val="22"/>
        </w:rPr>
      </w:pPr>
      <w:r>
        <w:rPr>
          <w:b/>
          <w:sz w:val="22"/>
          <w:szCs w:val="22"/>
        </w:rPr>
        <w:t>19</w:t>
      </w:r>
      <w:r w:rsidRPr="00544C07">
        <w:rPr>
          <w:b/>
          <w:sz w:val="22"/>
          <w:szCs w:val="22"/>
        </w:rPr>
        <w:t xml:space="preserve">. </w:t>
      </w:r>
      <w:r w:rsidRPr="00544C07">
        <w:rPr>
          <w:rFonts w:cs="Arial"/>
          <w:b/>
          <w:sz w:val="22"/>
          <w:szCs w:val="22"/>
        </w:rPr>
        <w:t>Ответственность сторон</w:t>
      </w:r>
    </w:p>
    <w:p w:rsidR="0033006C" w:rsidRPr="00020208" w:rsidRDefault="0033006C" w:rsidP="0033006C">
      <w:pPr>
        <w:pStyle w:val="af"/>
        <w:tabs>
          <w:tab w:val="num" w:pos="1800"/>
        </w:tabs>
        <w:spacing w:before="0" w:beforeAutospacing="0" w:after="0" w:afterAutospacing="0"/>
        <w:jc w:val="both"/>
        <w:rPr>
          <w:rFonts w:ascii="Times New Roman" w:hAnsi="Times New Roman" w:cs="Times New Roman"/>
          <w:sz w:val="22"/>
          <w:szCs w:val="22"/>
        </w:rPr>
      </w:pPr>
      <w:r w:rsidRPr="005820A5">
        <w:rPr>
          <w:rFonts w:ascii="Times New Roman" w:hAnsi="Times New Roman" w:cs="Times New Roman"/>
          <w:b/>
          <w:sz w:val="22"/>
          <w:szCs w:val="22"/>
        </w:rPr>
        <w:t>19.1.</w:t>
      </w:r>
      <w:r w:rsidRPr="00020208">
        <w:rPr>
          <w:rFonts w:ascii="Times New Roman" w:hAnsi="Times New Roman" w:cs="Times New Roman"/>
          <w:sz w:val="22"/>
          <w:szCs w:val="22"/>
        </w:rPr>
        <w:t xml:space="preserve"> При несвоевременном осуществлении страховой выплаты Страховщик обязан уплатить Страхователю неустойку в порядке и размере, установленных статьей 353 Гражданского кодекса Республики Казахстан.</w:t>
      </w:r>
    </w:p>
    <w:p w:rsidR="0033006C" w:rsidRPr="00020208" w:rsidRDefault="0033006C" w:rsidP="0033006C">
      <w:pPr>
        <w:pStyle w:val="af"/>
        <w:tabs>
          <w:tab w:val="num" w:pos="1800"/>
        </w:tabs>
        <w:spacing w:before="0" w:beforeAutospacing="0" w:after="0" w:afterAutospacing="0"/>
        <w:jc w:val="both"/>
        <w:rPr>
          <w:rFonts w:ascii="Times New Roman" w:hAnsi="Times New Roman" w:cs="Times New Roman"/>
          <w:sz w:val="22"/>
          <w:szCs w:val="22"/>
        </w:rPr>
      </w:pPr>
      <w:r w:rsidRPr="005820A5">
        <w:rPr>
          <w:rFonts w:ascii="Times New Roman" w:hAnsi="Times New Roman" w:cs="Times New Roman"/>
          <w:b/>
          <w:sz w:val="22"/>
          <w:szCs w:val="22"/>
        </w:rPr>
        <w:t>19.2.</w:t>
      </w:r>
      <w:r w:rsidRPr="00020208">
        <w:rPr>
          <w:rFonts w:ascii="Times New Roman" w:hAnsi="Times New Roman" w:cs="Times New Roman"/>
          <w:sz w:val="22"/>
          <w:szCs w:val="22"/>
        </w:rPr>
        <w:t xml:space="preserve"> Сторона, не исполнившая или ненадлежащим образом исполнившая обязательства по настоящему Договору, не несет имущественную ответственность за неисполнение/ненадлежащее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w:t>
      </w:r>
    </w:p>
    <w:p w:rsidR="0033006C" w:rsidRPr="00020208" w:rsidRDefault="0033006C" w:rsidP="0033006C">
      <w:pPr>
        <w:pStyle w:val="af"/>
        <w:tabs>
          <w:tab w:val="num" w:pos="1800"/>
        </w:tabs>
        <w:spacing w:before="0" w:beforeAutospacing="0" w:after="0" w:afterAutospacing="0"/>
        <w:jc w:val="both"/>
        <w:rPr>
          <w:rFonts w:ascii="Times New Roman" w:hAnsi="Times New Roman" w:cs="Times New Roman"/>
          <w:sz w:val="22"/>
          <w:szCs w:val="22"/>
        </w:rPr>
      </w:pPr>
      <w:r w:rsidRPr="005820A5">
        <w:rPr>
          <w:rFonts w:ascii="Times New Roman" w:hAnsi="Times New Roman" w:cs="Times New Roman"/>
          <w:b/>
          <w:sz w:val="22"/>
          <w:szCs w:val="22"/>
        </w:rPr>
        <w:t>19.3.</w:t>
      </w:r>
      <w:r w:rsidRPr="00020208">
        <w:rPr>
          <w:rFonts w:ascii="Times New Roman" w:hAnsi="Times New Roman" w:cs="Times New Roman"/>
          <w:sz w:val="22"/>
          <w:szCs w:val="22"/>
        </w:rPr>
        <w:t xml:space="preserve"> Форс-мажорные обстоятельства включают в себя, но не ограничиваются этим: наводнения, пожары, землетрясения и другие стихийные бедствия, войны или военные действия любого характера, блокады, запреты государственных органов.</w:t>
      </w:r>
    </w:p>
    <w:p w:rsidR="0033006C" w:rsidRPr="00020208" w:rsidRDefault="0033006C" w:rsidP="0033006C">
      <w:pPr>
        <w:pStyle w:val="af"/>
        <w:tabs>
          <w:tab w:val="num" w:pos="1800"/>
        </w:tabs>
        <w:spacing w:before="0" w:beforeAutospacing="0" w:after="0" w:afterAutospacing="0"/>
        <w:jc w:val="both"/>
        <w:rPr>
          <w:rFonts w:ascii="Times New Roman" w:hAnsi="Times New Roman" w:cs="Times New Roman"/>
          <w:sz w:val="22"/>
          <w:szCs w:val="22"/>
        </w:rPr>
      </w:pPr>
      <w:r w:rsidRPr="005820A5">
        <w:rPr>
          <w:rFonts w:ascii="Times New Roman" w:hAnsi="Times New Roman" w:cs="Times New Roman"/>
          <w:b/>
          <w:sz w:val="22"/>
          <w:szCs w:val="22"/>
        </w:rPr>
        <w:t>19.4.</w:t>
      </w:r>
      <w:r w:rsidRPr="00020208">
        <w:rPr>
          <w:rFonts w:ascii="Times New Roman" w:hAnsi="Times New Roman" w:cs="Times New Roman"/>
          <w:sz w:val="22"/>
          <w:szCs w:val="22"/>
        </w:rPr>
        <w:t xml:space="preserve"> Сторона, которая испытывает действие форс-мажорных обстоятельств, обязана уведомить о наступлении таких обстоятельств, другую Сторону в течение 3 (трех) рабочих дней.</w:t>
      </w:r>
    </w:p>
    <w:p w:rsidR="0033006C" w:rsidRDefault="0033006C" w:rsidP="0033006C">
      <w:pPr>
        <w:pStyle w:val="af"/>
        <w:tabs>
          <w:tab w:val="num" w:pos="1800"/>
        </w:tabs>
        <w:spacing w:before="0" w:beforeAutospacing="0" w:after="0" w:afterAutospacing="0"/>
        <w:jc w:val="both"/>
        <w:rPr>
          <w:rFonts w:ascii="Times New Roman" w:hAnsi="Times New Roman" w:cs="Times New Roman"/>
          <w:sz w:val="22"/>
          <w:szCs w:val="22"/>
        </w:rPr>
      </w:pPr>
      <w:r w:rsidRPr="005820A5">
        <w:rPr>
          <w:rFonts w:ascii="Times New Roman" w:hAnsi="Times New Roman" w:cs="Times New Roman"/>
          <w:b/>
          <w:sz w:val="22"/>
          <w:szCs w:val="22"/>
        </w:rPr>
        <w:t>19.5.</w:t>
      </w:r>
      <w:r w:rsidRPr="00020208">
        <w:rPr>
          <w:rFonts w:ascii="Times New Roman" w:hAnsi="Times New Roman" w:cs="Times New Roman"/>
          <w:sz w:val="22"/>
          <w:szCs w:val="22"/>
        </w:rPr>
        <w:t xml:space="preserve"> Действие форс-мажорных обстоятельств должно подтверждаться соответствующими документами компетентных органов.</w:t>
      </w:r>
    </w:p>
    <w:p w:rsidR="0033006C" w:rsidRPr="00544C07" w:rsidRDefault="0033006C" w:rsidP="0033006C">
      <w:pPr>
        <w:jc w:val="both"/>
        <w:rPr>
          <w:sz w:val="22"/>
        </w:rPr>
      </w:pPr>
    </w:p>
    <w:p w:rsidR="0033006C" w:rsidRPr="00544C07" w:rsidRDefault="0033006C" w:rsidP="0033006C">
      <w:pPr>
        <w:pStyle w:val="2"/>
        <w:jc w:val="left"/>
        <w:rPr>
          <w:b/>
          <w:sz w:val="22"/>
        </w:rPr>
      </w:pPr>
      <w:r w:rsidRPr="00544C07">
        <w:rPr>
          <w:b/>
          <w:sz w:val="22"/>
        </w:rPr>
        <w:t>2</w:t>
      </w:r>
      <w:r>
        <w:rPr>
          <w:b/>
          <w:sz w:val="22"/>
        </w:rPr>
        <w:t>0</w:t>
      </w:r>
      <w:r w:rsidRPr="00544C07">
        <w:rPr>
          <w:b/>
          <w:sz w:val="22"/>
        </w:rPr>
        <w:t>. Порядок разрешения споров</w:t>
      </w:r>
    </w:p>
    <w:p w:rsidR="0033006C" w:rsidRPr="00544C07" w:rsidRDefault="0033006C" w:rsidP="0033006C">
      <w:pPr>
        <w:pStyle w:val="af"/>
        <w:tabs>
          <w:tab w:val="num" w:pos="1800"/>
        </w:tabs>
        <w:spacing w:before="0" w:beforeAutospacing="0" w:after="0" w:afterAutospacing="0"/>
        <w:jc w:val="both"/>
        <w:rPr>
          <w:rFonts w:ascii="Times New Roman" w:hAnsi="Times New Roman" w:cs="Times New Roman"/>
          <w:sz w:val="22"/>
          <w:szCs w:val="22"/>
        </w:rPr>
      </w:pPr>
      <w:r w:rsidRPr="00544C07">
        <w:rPr>
          <w:rFonts w:ascii="Times New Roman" w:hAnsi="Times New Roman" w:cs="Times New Roman"/>
          <w:b/>
          <w:sz w:val="22"/>
        </w:rPr>
        <w:t>2</w:t>
      </w:r>
      <w:r>
        <w:rPr>
          <w:rFonts w:ascii="Times New Roman" w:hAnsi="Times New Roman" w:cs="Times New Roman"/>
          <w:b/>
          <w:sz w:val="22"/>
        </w:rPr>
        <w:t>0</w:t>
      </w:r>
      <w:r w:rsidRPr="00544C07">
        <w:rPr>
          <w:rFonts w:ascii="Times New Roman" w:hAnsi="Times New Roman" w:cs="Times New Roman"/>
          <w:b/>
          <w:sz w:val="22"/>
        </w:rPr>
        <w:t>.1.</w:t>
      </w:r>
      <w:r w:rsidRPr="00544C07">
        <w:rPr>
          <w:rFonts w:ascii="Times New Roman" w:hAnsi="Times New Roman" w:cs="Times New Roman"/>
          <w:sz w:val="22"/>
          <w:szCs w:val="22"/>
        </w:rPr>
        <w:t>Любые споры и/или разногласия, возникающие из Договора или в связи с ним, разрешаются посредством переговоров.</w:t>
      </w:r>
    </w:p>
    <w:p w:rsidR="0033006C" w:rsidRPr="00544C07" w:rsidRDefault="0033006C" w:rsidP="0033006C">
      <w:pPr>
        <w:pStyle w:val="af"/>
        <w:tabs>
          <w:tab w:val="num" w:pos="1800"/>
        </w:tabs>
        <w:spacing w:before="0" w:beforeAutospacing="0" w:after="0" w:afterAutospacing="0"/>
        <w:jc w:val="both"/>
        <w:rPr>
          <w:rFonts w:ascii="Times New Roman" w:hAnsi="Times New Roman" w:cs="Times New Roman"/>
          <w:sz w:val="22"/>
          <w:szCs w:val="22"/>
        </w:rPr>
      </w:pPr>
      <w:r w:rsidRPr="00544C07">
        <w:rPr>
          <w:rFonts w:ascii="Times New Roman" w:hAnsi="Times New Roman" w:cs="Times New Roman"/>
          <w:b/>
          <w:sz w:val="22"/>
          <w:szCs w:val="22"/>
        </w:rPr>
        <w:t>2</w:t>
      </w:r>
      <w:r>
        <w:rPr>
          <w:rFonts w:ascii="Times New Roman" w:hAnsi="Times New Roman" w:cs="Times New Roman"/>
          <w:b/>
          <w:sz w:val="22"/>
          <w:szCs w:val="22"/>
        </w:rPr>
        <w:t>0</w:t>
      </w:r>
      <w:r w:rsidRPr="00544C07">
        <w:rPr>
          <w:rFonts w:ascii="Times New Roman" w:hAnsi="Times New Roman" w:cs="Times New Roman"/>
          <w:b/>
          <w:sz w:val="22"/>
          <w:szCs w:val="22"/>
        </w:rPr>
        <w:t>.2.</w:t>
      </w:r>
      <w:r w:rsidRPr="00544C07">
        <w:rPr>
          <w:rFonts w:ascii="Times New Roman" w:hAnsi="Times New Roman" w:cs="Times New Roman"/>
          <w:sz w:val="22"/>
          <w:szCs w:val="22"/>
        </w:rPr>
        <w:t xml:space="preserve"> В случае не достижения договоренности сторонами, споры и/или разногласия подлежат урегулированию в порядке, предусмотренном действующим законодательством Республики Казахстан.</w:t>
      </w:r>
    </w:p>
    <w:p w:rsidR="0033006C" w:rsidRPr="00544C07" w:rsidRDefault="0033006C" w:rsidP="0033006C">
      <w:pPr>
        <w:pStyle w:val="af"/>
        <w:numPr>
          <w:ilvl w:val="1"/>
          <w:numId w:val="19"/>
        </w:numPr>
        <w:spacing w:before="0" w:beforeAutospacing="0" w:after="0" w:afterAutospacing="0"/>
        <w:ind w:left="0" w:firstLine="0"/>
        <w:jc w:val="both"/>
        <w:rPr>
          <w:rFonts w:ascii="Times New Roman" w:hAnsi="Times New Roman" w:cs="Times New Roman"/>
          <w:sz w:val="22"/>
          <w:szCs w:val="22"/>
        </w:rPr>
      </w:pPr>
      <w:r w:rsidRPr="00544C07">
        <w:rPr>
          <w:rFonts w:ascii="Times New Roman" w:hAnsi="Times New Roman" w:cs="Times New Roman"/>
          <w:sz w:val="22"/>
          <w:szCs w:val="22"/>
        </w:rPr>
        <w:t>Договором может быть предусмотрен иной порядок разрешения споров, не противоречащий законодательству Республики Казахстан.</w:t>
      </w:r>
    </w:p>
    <w:p w:rsidR="0033006C" w:rsidRPr="00544C07" w:rsidRDefault="0033006C" w:rsidP="0033006C">
      <w:pPr>
        <w:tabs>
          <w:tab w:val="left" w:pos="426"/>
        </w:tabs>
        <w:jc w:val="both"/>
        <w:rPr>
          <w:sz w:val="22"/>
        </w:rPr>
      </w:pPr>
    </w:p>
    <w:p w:rsidR="0033006C" w:rsidRPr="00544C07" w:rsidRDefault="0033006C" w:rsidP="0033006C">
      <w:pPr>
        <w:jc w:val="both"/>
        <w:rPr>
          <w:rFonts w:cs="Arial"/>
          <w:b/>
          <w:bCs/>
          <w:snapToGrid w:val="0"/>
          <w:sz w:val="22"/>
          <w:szCs w:val="22"/>
        </w:rPr>
      </w:pPr>
      <w:r w:rsidRPr="00544C07">
        <w:rPr>
          <w:b/>
          <w:sz w:val="22"/>
          <w:szCs w:val="22"/>
        </w:rPr>
        <w:t>2</w:t>
      </w:r>
      <w:r>
        <w:rPr>
          <w:b/>
          <w:sz w:val="22"/>
          <w:szCs w:val="22"/>
        </w:rPr>
        <w:t>1</w:t>
      </w:r>
      <w:r w:rsidRPr="00544C07">
        <w:rPr>
          <w:b/>
          <w:sz w:val="22"/>
          <w:szCs w:val="22"/>
        </w:rPr>
        <w:t>.</w:t>
      </w:r>
      <w:r w:rsidRPr="00251405">
        <w:rPr>
          <w:b/>
          <w:iCs/>
          <w:sz w:val="22"/>
          <w:szCs w:val="22"/>
        </w:rPr>
        <w:t>Дополнительные условия</w:t>
      </w:r>
    </w:p>
    <w:p w:rsidR="0033006C" w:rsidRPr="00544C07" w:rsidRDefault="0033006C" w:rsidP="0033006C">
      <w:pPr>
        <w:pStyle w:val="af"/>
        <w:numPr>
          <w:ilvl w:val="1"/>
          <w:numId w:val="20"/>
        </w:numPr>
        <w:spacing w:before="0" w:beforeAutospacing="0" w:after="0" w:afterAutospacing="0"/>
        <w:ind w:left="0" w:firstLine="0"/>
        <w:jc w:val="both"/>
        <w:rPr>
          <w:rFonts w:ascii="Times New Roman" w:hAnsi="Times New Roman" w:cs="Times New Roman"/>
          <w:sz w:val="22"/>
          <w:szCs w:val="22"/>
        </w:rPr>
      </w:pPr>
      <w:r w:rsidRPr="00544C07">
        <w:rPr>
          <w:rFonts w:ascii="Times New Roman" w:hAnsi="Times New Roman" w:cs="Times New Roman"/>
          <w:sz w:val="22"/>
          <w:szCs w:val="22"/>
        </w:rPr>
        <w:t xml:space="preserve">Все, что не оговорено </w:t>
      </w:r>
      <w:r w:rsidRPr="00FF3E52">
        <w:rPr>
          <w:rFonts w:ascii="Times New Roman" w:hAnsi="Times New Roman" w:cs="Times New Roman"/>
          <w:sz w:val="22"/>
          <w:szCs w:val="22"/>
        </w:rPr>
        <w:t xml:space="preserve">настоящими </w:t>
      </w:r>
      <w:r w:rsidRPr="00544C07">
        <w:rPr>
          <w:rFonts w:ascii="Times New Roman" w:hAnsi="Times New Roman" w:cs="Times New Roman"/>
          <w:sz w:val="22"/>
          <w:szCs w:val="22"/>
        </w:rPr>
        <w:t>Правилами, регулируется в соответствии с законодательством Республики Казахстан.</w:t>
      </w:r>
    </w:p>
    <w:p w:rsidR="0033006C" w:rsidRDefault="0033006C" w:rsidP="0033006C">
      <w:pPr>
        <w:pStyle w:val="af"/>
        <w:numPr>
          <w:ilvl w:val="1"/>
          <w:numId w:val="20"/>
        </w:numPr>
        <w:spacing w:before="0" w:beforeAutospacing="0" w:after="0" w:afterAutospacing="0"/>
        <w:ind w:left="0" w:firstLine="0"/>
        <w:jc w:val="both"/>
        <w:rPr>
          <w:rFonts w:ascii="Times New Roman" w:hAnsi="Times New Roman" w:cs="Times New Roman"/>
          <w:sz w:val="22"/>
          <w:szCs w:val="22"/>
        </w:rPr>
      </w:pPr>
      <w:r w:rsidRPr="00544C07">
        <w:rPr>
          <w:rFonts w:ascii="Times New Roman" w:hAnsi="Times New Roman" w:cs="Times New Roman"/>
          <w:sz w:val="22"/>
          <w:szCs w:val="22"/>
        </w:rPr>
        <w:t xml:space="preserve">По соглашению сторон в заключаемый в соответствии с </w:t>
      </w:r>
      <w:r w:rsidRPr="00FF3E52">
        <w:rPr>
          <w:rFonts w:ascii="Times New Roman" w:hAnsi="Times New Roman" w:cs="Times New Roman"/>
          <w:sz w:val="22"/>
          <w:szCs w:val="22"/>
        </w:rPr>
        <w:t xml:space="preserve">настоящими </w:t>
      </w:r>
      <w:r w:rsidRPr="00544C07">
        <w:rPr>
          <w:rFonts w:ascii="Times New Roman" w:hAnsi="Times New Roman" w:cs="Times New Roman"/>
          <w:sz w:val="22"/>
          <w:szCs w:val="22"/>
        </w:rPr>
        <w:t>Правилами Договор могут быть включены особые условия (страховые оговорки, определения, исключения и т.п.), если они не противоречат законодательству Республики Казахстан.</w:t>
      </w:r>
    </w:p>
    <w:p w:rsidR="0033006C" w:rsidRPr="00FF3E52" w:rsidRDefault="0033006C" w:rsidP="0033006C">
      <w:pPr>
        <w:pStyle w:val="af"/>
        <w:numPr>
          <w:ilvl w:val="1"/>
          <w:numId w:val="20"/>
        </w:numPr>
        <w:spacing w:before="0" w:beforeAutospacing="0" w:after="0" w:afterAutospacing="0"/>
        <w:ind w:left="0" w:firstLine="0"/>
        <w:jc w:val="both"/>
        <w:rPr>
          <w:rFonts w:ascii="Times New Roman" w:hAnsi="Times New Roman" w:cs="Times New Roman"/>
          <w:sz w:val="22"/>
          <w:szCs w:val="22"/>
        </w:rPr>
      </w:pPr>
      <w:proofErr w:type="spellStart"/>
      <w:r w:rsidRPr="005820A5">
        <w:rPr>
          <w:rFonts w:ascii="Times New Roman" w:hAnsi="Times New Roman" w:cs="Times New Roman"/>
          <w:sz w:val="22"/>
          <w:szCs w:val="22"/>
        </w:rPr>
        <w:t>В</w:t>
      </w:r>
      <w:r w:rsidRPr="00093D44">
        <w:rPr>
          <w:rFonts w:ascii="Times New Roman" w:hAnsi="Times New Roman" w:cs="Times New Roman"/>
          <w:sz w:val="22"/>
          <w:szCs w:val="22"/>
        </w:rPr>
        <w:t>случае</w:t>
      </w:r>
      <w:proofErr w:type="spellEnd"/>
      <w:r w:rsidRPr="00093D44">
        <w:rPr>
          <w:rFonts w:ascii="Times New Roman" w:hAnsi="Times New Roman" w:cs="Times New Roman"/>
          <w:sz w:val="22"/>
          <w:szCs w:val="22"/>
        </w:rPr>
        <w:t xml:space="preserve"> противоречий между Договором и настоящими Правилами страхования, применяются положения Договора. </w:t>
      </w:r>
    </w:p>
    <w:p w:rsidR="0033006C" w:rsidRDefault="0033006C" w:rsidP="0033006C"/>
    <w:p w:rsidR="0033006C" w:rsidRDefault="0033006C" w:rsidP="0033006C"/>
    <w:p w:rsidR="0033006C" w:rsidRDefault="0033006C" w:rsidP="0033006C"/>
    <w:p w:rsidR="0033006C" w:rsidRDefault="0033006C" w:rsidP="0033006C"/>
    <w:p w:rsidR="0033006C" w:rsidRDefault="0033006C" w:rsidP="0033006C"/>
    <w:p w:rsidR="0033006C" w:rsidRDefault="0033006C" w:rsidP="0033006C"/>
    <w:p w:rsidR="0033006C" w:rsidRDefault="0033006C" w:rsidP="0033006C">
      <w:bookmarkStart w:id="9" w:name="_GoBack"/>
      <w:bookmarkEnd w:id="9"/>
    </w:p>
    <w:p w:rsidR="0033006C" w:rsidRDefault="0033006C" w:rsidP="0033006C"/>
    <w:p w:rsidR="00747302" w:rsidRDefault="00747302"/>
    <w:sectPr w:rsidR="00747302" w:rsidSect="00A421D3">
      <w:footerReference w:type="even" r:id="rId9"/>
      <w:footerReference w:type="default" r:id="rId10"/>
      <w:pgSz w:w="12242" w:h="15842" w:code="1"/>
      <w:pgMar w:top="907" w:right="680" w:bottom="907" w:left="1418" w:header="567" w:footer="352"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479" w:rsidRDefault="00BD6479" w:rsidP="0033006C">
      <w:r>
        <w:separator/>
      </w:r>
    </w:p>
  </w:endnote>
  <w:endnote w:type="continuationSeparator" w:id="0">
    <w:p w:rsidR="00BD6479" w:rsidRDefault="00BD6479" w:rsidP="0033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55" w:rsidRDefault="008114E2" w:rsidP="00194D74">
    <w:pPr>
      <w:pStyle w:val="a3"/>
      <w:framePr w:wrap="around" w:vAnchor="text" w:hAnchor="margin" w:xAlign="right" w:y="1"/>
      <w:rPr>
        <w:rStyle w:val="ad"/>
      </w:rPr>
    </w:pPr>
    <w:r>
      <w:rPr>
        <w:rStyle w:val="ad"/>
      </w:rPr>
      <w:fldChar w:fldCharType="begin"/>
    </w:r>
    <w:r w:rsidR="00155976">
      <w:rPr>
        <w:rStyle w:val="ad"/>
      </w:rPr>
      <w:instrText xml:space="preserve">PAGE  </w:instrText>
    </w:r>
    <w:r>
      <w:rPr>
        <w:rStyle w:val="ad"/>
      </w:rPr>
      <w:fldChar w:fldCharType="end"/>
    </w:r>
  </w:p>
  <w:p w:rsidR="005E6255" w:rsidRDefault="002973B0" w:rsidP="005E6255">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55" w:rsidRPr="00A421D3" w:rsidRDefault="002973B0" w:rsidP="00ED5948">
    <w:pPr>
      <w:pStyle w:val="a3"/>
      <w:jc w:val="right"/>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479" w:rsidRDefault="00BD6479" w:rsidP="0033006C">
      <w:r>
        <w:separator/>
      </w:r>
    </w:p>
  </w:footnote>
  <w:footnote w:type="continuationSeparator" w:id="0">
    <w:p w:rsidR="00BD6479" w:rsidRDefault="00BD6479" w:rsidP="0033006C">
      <w:r>
        <w:continuationSeparator/>
      </w:r>
    </w:p>
  </w:footnote>
  <w:footnote w:id="1">
    <w:p w:rsidR="0033006C" w:rsidRDefault="0033006C" w:rsidP="0033006C">
      <w:pPr>
        <w:pStyle w:val="ab"/>
        <w:jc w:val="both"/>
      </w:pPr>
      <w:r>
        <w:rPr>
          <w:rStyle w:val="a8"/>
        </w:rPr>
        <w:footnoteRef/>
      </w:r>
      <w:r>
        <w:t xml:space="preserve"> Акт терроризма - </w:t>
      </w:r>
      <w:r>
        <w:rPr>
          <w:szCs w:val="24"/>
        </w:rPr>
        <w:t>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государственными органами (политические мотивы).</w:t>
      </w:r>
    </w:p>
    <w:p w:rsidR="0033006C" w:rsidRDefault="0033006C" w:rsidP="0033006C">
      <w:pPr>
        <w:pStyle w:val="a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445"/>
    <w:multiLevelType w:val="hybridMultilevel"/>
    <w:tmpl w:val="1EE6D02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773C4B"/>
    <w:multiLevelType w:val="hybridMultilevel"/>
    <w:tmpl w:val="884C4F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ABE525A"/>
    <w:multiLevelType w:val="hybridMultilevel"/>
    <w:tmpl w:val="ABBA6E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D6424F"/>
    <w:multiLevelType w:val="multilevel"/>
    <w:tmpl w:val="2D8CB588"/>
    <w:lvl w:ilvl="0">
      <w:start w:val="16"/>
      <w:numFmt w:val="decimal"/>
      <w:lvlText w:val="%1."/>
      <w:lvlJc w:val="left"/>
      <w:pPr>
        <w:ind w:left="480" w:hanging="480"/>
      </w:pPr>
      <w:rPr>
        <w:rFonts w:hint="default"/>
        <w:b/>
      </w:rPr>
    </w:lvl>
    <w:lvl w:ilvl="1">
      <w:start w:val="1"/>
      <w:numFmt w:val="decimal"/>
      <w:lvlText w:val="%1.%2."/>
      <w:lvlJc w:val="left"/>
      <w:pPr>
        <w:ind w:left="2182"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4FB0DA9"/>
    <w:multiLevelType w:val="singleLevel"/>
    <w:tmpl w:val="928EEB74"/>
    <w:lvl w:ilvl="0">
      <w:start w:val="2"/>
      <w:numFmt w:val="decimal"/>
      <w:lvlText w:val="%1."/>
      <w:lvlJc w:val="left"/>
      <w:pPr>
        <w:tabs>
          <w:tab w:val="num" w:pos="1080"/>
        </w:tabs>
        <w:ind w:left="1080" w:hanging="360"/>
      </w:pPr>
      <w:rPr>
        <w:rFonts w:hint="default"/>
      </w:rPr>
    </w:lvl>
  </w:abstractNum>
  <w:abstractNum w:abstractNumId="5" w15:restartNumberingAfterBreak="0">
    <w:nsid w:val="171D640D"/>
    <w:multiLevelType w:val="multilevel"/>
    <w:tmpl w:val="EF485C0C"/>
    <w:lvl w:ilvl="0">
      <w:start w:val="1"/>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9F16EB7"/>
    <w:multiLevelType w:val="multilevel"/>
    <w:tmpl w:val="834A3D0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66"/>
        </w:tabs>
        <w:ind w:left="766" w:hanging="553"/>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7" w15:restartNumberingAfterBreak="0">
    <w:nsid w:val="1E4E3D5C"/>
    <w:multiLevelType w:val="hybridMultilevel"/>
    <w:tmpl w:val="6656902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8C6836"/>
    <w:multiLevelType w:val="hybridMultilevel"/>
    <w:tmpl w:val="FC5AC20C"/>
    <w:lvl w:ilvl="0" w:tplc="FE34AE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EF1188"/>
    <w:multiLevelType w:val="hybridMultilevel"/>
    <w:tmpl w:val="C99619D0"/>
    <w:lvl w:ilvl="0" w:tplc="FFFFFFFF">
      <w:start w:val="3"/>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 w15:restartNumberingAfterBreak="0">
    <w:nsid w:val="2E982F70"/>
    <w:multiLevelType w:val="hybridMultilevel"/>
    <w:tmpl w:val="EA78C35A"/>
    <w:lvl w:ilvl="0" w:tplc="FAA41F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BC47C5"/>
    <w:multiLevelType w:val="hybridMultilevel"/>
    <w:tmpl w:val="B0C61F5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60B77F2"/>
    <w:multiLevelType w:val="multilevel"/>
    <w:tmpl w:val="4470E5C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15:restartNumberingAfterBreak="0">
    <w:nsid w:val="3AC30EA7"/>
    <w:multiLevelType w:val="hybridMultilevel"/>
    <w:tmpl w:val="DAB00D8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BDF0D24"/>
    <w:multiLevelType w:val="multilevel"/>
    <w:tmpl w:val="33048D18"/>
    <w:lvl w:ilvl="0">
      <w:start w:val="14"/>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34606F3"/>
    <w:multiLevelType w:val="singleLevel"/>
    <w:tmpl w:val="6DEC6032"/>
    <w:lvl w:ilvl="0">
      <w:start w:val="1"/>
      <w:numFmt w:val="decimal"/>
      <w:lvlText w:val="%1)"/>
      <w:lvlJc w:val="left"/>
      <w:pPr>
        <w:tabs>
          <w:tab w:val="num" w:pos="627"/>
        </w:tabs>
        <w:ind w:left="627" w:hanging="360"/>
      </w:pPr>
      <w:rPr>
        <w:rFonts w:hint="default"/>
      </w:rPr>
    </w:lvl>
  </w:abstractNum>
  <w:abstractNum w:abstractNumId="16" w15:restartNumberingAfterBreak="0">
    <w:nsid w:val="474618D4"/>
    <w:multiLevelType w:val="hybridMultilevel"/>
    <w:tmpl w:val="F1980E8C"/>
    <w:lvl w:ilvl="0" w:tplc="FFFFFFFF">
      <w:start w:val="1"/>
      <w:numFmt w:val="decimal"/>
      <w:lvlText w:val="%1)"/>
      <w:lvlJc w:val="left"/>
      <w:pPr>
        <w:tabs>
          <w:tab w:val="num" w:pos="720"/>
        </w:tabs>
        <w:ind w:left="720" w:hanging="360"/>
      </w:pPr>
      <w:rPr>
        <w:rFonts w:ascii="Times New Roman" w:hAnsi="Times New Roman" w:cs="Times New Roman" w:hint="default"/>
        <w:sz w:val="22"/>
        <w:szCs w:val="22"/>
      </w:rPr>
    </w:lvl>
    <w:lvl w:ilvl="1" w:tplc="FFFFFFFF">
      <w:start w:val="1"/>
      <w:numFmt w:val="decimal"/>
      <w:lvlText w:val="%2)"/>
      <w:lvlJc w:val="left"/>
      <w:pPr>
        <w:tabs>
          <w:tab w:val="num" w:pos="2130"/>
        </w:tabs>
        <w:ind w:left="2130" w:hanging="105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87E29AA"/>
    <w:multiLevelType w:val="multilevel"/>
    <w:tmpl w:val="7D9C3AD0"/>
    <w:lvl w:ilvl="0">
      <w:start w:val="20"/>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EA126F"/>
    <w:multiLevelType w:val="singleLevel"/>
    <w:tmpl w:val="CD943174"/>
    <w:lvl w:ilvl="0">
      <w:start w:val="1"/>
      <w:numFmt w:val="decimal"/>
      <w:lvlText w:val="%1)"/>
      <w:lvlJc w:val="left"/>
      <w:pPr>
        <w:tabs>
          <w:tab w:val="num" w:pos="786"/>
        </w:tabs>
        <w:ind w:left="786" w:hanging="360"/>
      </w:pPr>
      <w:rPr>
        <w:rFonts w:hint="default"/>
      </w:rPr>
    </w:lvl>
  </w:abstractNum>
  <w:abstractNum w:abstractNumId="19" w15:restartNumberingAfterBreak="0">
    <w:nsid w:val="7E55630B"/>
    <w:multiLevelType w:val="multilevel"/>
    <w:tmpl w:val="3AC28BDA"/>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2"/>
  </w:num>
  <w:num w:numId="3">
    <w:abstractNumId w:val="9"/>
  </w:num>
  <w:num w:numId="4">
    <w:abstractNumId w:val="16"/>
  </w:num>
  <w:num w:numId="5">
    <w:abstractNumId w:val="2"/>
  </w:num>
  <w:num w:numId="6">
    <w:abstractNumId w:val="1"/>
  </w:num>
  <w:num w:numId="7">
    <w:abstractNumId w:val="15"/>
  </w:num>
  <w:num w:numId="8">
    <w:abstractNumId w:val="18"/>
  </w:num>
  <w:num w:numId="9">
    <w:abstractNumId w:val="6"/>
  </w:num>
  <w:num w:numId="10">
    <w:abstractNumId w:val="11"/>
  </w:num>
  <w:num w:numId="11">
    <w:abstractNumId w:val="14"/>
  </w:num>
  <w:num w:numId="12">
    <w:abstractNumId w:val="13"/>
  </w:num>
  <w:num w:numId="13">
    <w:abstractNumId w:val="10"/>
  </w:num>
  <w:num w:numId="14">
    <w:abstractNumId w:val="0"/>
  </w:num>
  <w:num w:numId="15">
    <w:abstractNumId w:val="7"/>
  </w:num>
  <w:num w:numId="16">
    <w:abstractNumId w:val="3"/>
  </w:num>
  <w:num w:numId="17">
    <w:abstractNumId w:val="5"/>
  </w:num>
  <w:num w:numId="18">
    <w:abstractNumId w:val="8"/>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6C"/>
    <w:rsid w:val="0002395C"/>
    <w:rsid w:val="0002484E"/>
    <w:rsid w:val="00031595"/>
    <w:rsid w:val="00067106"/>
    <w:rsid w:val="000747A9"/>
    <w:rsid w:val="00076119"/>
    <w:rsid w:val="000A66C1"/>
    <w:rsid w:val="00115B0C"/>
    <w:rsid w:val="00120686"/>
    <w:rsid w:val="00155976"/>
    <w:rsid w:val="001922BE"/>
    <w:rsid w:val="00192FCF"/>
    <w:rsid w:val="001957CC"/>
    <w:rsid w:val="001A6621"/>
    <w:rsid w:val="001A7820"/>
    <w:rsid w:val="001B79FA"/>
    <w:rsid w:val="001C43D5"/>
    <w:rsid w:val="001D59D8"/>
    <w:rsid w:val="001D6035"/>
    <w:rsid w:val="001E1871"/>
    <w:rsid w:val="0020685B"/>
    <w:rsid w:val="00255783"/>
    <w:rsid w:val="0026431D"/>
    <w:rsid w:val="00273DFA"/>
    <w:rsid w:val="00275E73"/>
    <w:rsid w:val="002973B0"/>
    <w:rsid w:val="002A67DA"/>
    <w:rsid w:val="002D1F11"/>
    <w:rsid w:val="00302558"/>
    <w:rsid w:val="003275E5"/>
    <w:rsid w:val="0033006C"/>
    <w:rsid w:val="00330AE3"/>
    <w:rsid w:val="00341D92"/>
    <w:rsid w:val="00342AF1"/>
    <w:rsid w:val="00360120"/>
    <w:rsid w:val="003674D4"/>
    <w:rsid w:val="003C58B5"/>
    <w:rsid w:val="003E5155"/>
    <w:rsid w:val="004610F7"/>
    <w:rsid w:val="00463FFB"/>
    <w:rsid w:val="00486E01"/>
    <w:rsid w:val="00492B6D"/>
    <w:rsid w:val="004A6B2C"/>
    <w:rsid w:val="004C3BF2"/>
    <w:rsid w:val="004D3587"/>
    <w:rsid w:val="004E26C2"/>
    <w:rsid w:val="005116A6"/>
    <w:rsid w:val="00523296"/>
    <w:rsid w:val="005322AF"/>
    <w:rsid w:val="00542F1A"/>
    <w:rsid w:val="005748C9"/>
    <w:rsid w:val="005961C9"/>
    <w:rsid w:val="005B4DF1"/>
    <w:rsid w:val="005E3F4C"/>
    <w:rsid w:val="005F0245"/>
    <w:rsid w:val="006443A9"/>
    <w:rsid w:val="006471CE"/>
    <w:rsid w:val="00674AC3"/>
    <w:rsid w:val="006974C0"/>
    <w:rsid w:val="006F71D3"/>
    <w:rsid w:val="0070294B"/>
    <w:rsid w:val="007111D1"/>
    <w:rsid w:val="007279D8"/>
    <w:rsid w:val="007373FF"/>
    <w:rsid w:val="00747302"/>
    <w:rsid w:val="00750BC1"/>
    <w:rsid w:val="00754E58"/>
    <w:rsid w:val="00755375"/>
    <w:rsid w:val="0076168F"/>
    <w:rsid w:val="00761CCA"/>
    <w:rsid w:val="00772509"/>
    <w:rsid w:val="0078756B"/>
    <w:rsid w:val="007A2D86"/>
    <w:rsid w:val="007C6B90"/>
    <w:rsid w:val="007D0306"/>
    <w:rsid w:val="008114E2"/>
    <w:rsid w:val="00822AD4"/>
    <w:rsid w:val="008258C8"/>
    <w:rsid w:val="0084569C"/>
    <w:rsid w:val="0084633D"/>
    <w:rsid w:val="008478DD"/>
    <w:rsid w:val="00864957"/>
    <w:rsid w:val="008705EA"/>
    <w:rsid w:val="00872828"/>
    <w:rsid w:val="00884658"/>
    <w:rsid w:val="00887426"/>
    <w:rsid w:val="00895A0D"/>
    <w:rsid w:val="008A3A16"/>
    <w:rsid w:val="008C4BC8"/>
    <w:rsid w:val="008D3DE5"/>
    <w:rsid w:val="008D47DF"/>
    <w:rsid w:val="008D51E4"/>
    <w:rsid w:val="00905FA7"/>
    <w:rsid w:val="00907DF9"/>
    <w:rsid w:val="009130C9"/>
    <w:rsid w:val="00936509"/>
    <w:rsid w:val="00940191"/>
    <w:rsid w:val="00951E1D"/>
    <w:rsid w:val="0095348E"/>
    <w:rsid w:val="009719BD"/>
    <w:rsid w:val="009A44E5"/>
    <w:rsid w:val="009B22EF"/>
    <w:rsid w:val="009D4AC6"/>
    <w:rsid w:val="009E42A6"/>
    <w:rsid w:val="009E45F5"/>
    <w:rsid w:val="009F1E2C"/>
    <w:rsid w:val="00A06388"/>
    <w:rsid w:val="00A07245"/>
    <w:rsid w:val="00A14A52"/>
    <w:rsid w:val="00A27EA8"/>
    <w:rsid w:val="00A511C7"/>
    <w:rsid w:val="00A67732"/>
    <w:rsid w:val="00A67A50"/>
    <w:rsid w:val="00AA06A5"/>
    <w:rsid w:val="00AA39D1"/>
    <w:rsid w:val="00AB1DB6"/>
    <w:rsid w:val="00AB3216"/>
    <w:rsid w:val="00AB7607"/>
    <w:rsid w:val="00AC50D8"/>
    <w:rsid w:val="00AC6409"/>
    <w:rsid w:val="00AF7571"/>
    <w:rsid w:val="00B162FD"/>
    <w:rsid w:val="00B356C3"/>
    <w:rsid w:val="00B95EF6"/>
    <w:rsid w:val="00BA32C5"/>
    <w:rsid w:val="00BA576A"/>
    <w:rsid w:val="00BB6C2F"/>
    <w:rsid w:val="00BD0A5F"/>
    <w:rsid w:val="00BD3AB7"/>
    <w:rsid w:val="00BD6479"/>
    <w:rsid w:val="00BE504F"/>
    <w:rsid w:val="00BE5C2E"/>
    <w:rsid w:val="00BF7D92"/>
    <w:rsid w:val="00C30237"/>
    <w:rsid w:val="00C42953"/>
    <w:rsid w:val="00C55D95"/>
    <w:rsid w:val="00C72880"/>
    <w:rsid w:val="00C93DFB"/>
    <w:rsid w:val="00CA6B39"/>
    <w:rsid w:val="00CA6BA2"/>
    <w:rsid w:val="00CD3453"/>
    <w:rsid w:val="00CD3C1F"/>
    <w:rsid w:val="00CD7C79"/>
    <w:rsid w:val="00CE3667"/>
    <w:rsid w:val="00D17F80"/>
    <w:rsid w:val="00D607ED"/>
    <w:rsid w:val="00D67A63"/>
    <w:rsid w:val="00DA4592"/>
    <w:rsid w:val="00DA525E"/>
    <w:rsid w:val="00DD024A"/>
    <w:rsid w:val="00DD3F6B"/>
    <w:rsid w:val="00DD5115"/>
    <w:rsid w:val="00DE22EE"/>
    <w:rsid w:val="00DF28CE"/>
    <w:rsid w:val="00E272EF"/>
    <w:rsid w:val="00E606A0"/>
    <w:rsid w:val="00E63D15"/>
    <w:rsid w:val="00E67613"/>
    <w:rsid w:val="00E67EF2"/>
    <w:rsid w:val="00E729D3"/>
    <w:rsid w:val="00E84EED"/>
    <w:rsid w:val="00E9435D"/>
    <w:rsid w:val="00EB2A47"/>
    <w:rsid w:val="00EC18D6"/>
    <w:rsid w:val="00F07DB3"/>
    <w:rsid w:val="00F16F93"/>
    <w:rsid w:val="00F41DFF"/>
    <w:rsid w:val="00F46C0B"/>
    <w:rsid w:val="00F55A8C"/>
    <w:rsid w:val="00F60A2B"/>
    <w:rsid w:val="00F642FB"/>
    <w:rsid w:val="00F64CE1"/>
    <w:rsid w:val="00F6615E"/>
    <w:rsid w:val="00F7212D"/>
    <w:rsid w:val="00F846E7"/>
    <w:rsid w:val="00F854EA"/>
    <w:rsid w:val="00F86592"/>
    <w:rsid w:val="00FB5E31"/>
    <w:rsid w:val="00FC1E38"/>
    <w:rsid w:val="00FD46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1A47FA"/>
  <w15:docId w15:val="{6558794D-8F39-46E4-B7FF-88E0610A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06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3006C"/>
    <w:pPr>
      <w:tabs>
        <w:tab w:val="center" w:pos="4153"/>
        <w:tab w:val="right" w:pos="8306"/>
      </w:tabs>
    </w:pPr>
    <w:rPr>
      <w:rFonts w:ascii="Times New Roman CYR" w:hAnsi="Times New Roman CYR"/>
    </w:rPr>
  </w:style>
  <w:style w:type="character" w:customStyle="1" w:styleId="a4">
    <w:name w:val="Нижний колонтитул Знак"/>
    <w:basedOn w:val="a0"/>
    <w:link w:val="a3"/>
    <w:uiPriority w:val="99"/>
    <w:rsid w:val="0033006C"/>
    <w:rPr>
      <w:rFonts w:ascii="Times New Roman CYR" w:eastAsia="Times New Roman" w:hAnsi="Times New Roman CYR" w:cs="Times New Roman"/>
      <w:sz w:val="20"/>
      <w:szCs w:val="20"/>
      <w:lang w:eastAsia="ru-RU"/>
    </w:rPr>
  </w:style>
  <w:style w:type="paragraph" w:styleId="a5">
    <w:name w:val="Body Text"/>
    <w:basedOn w:val="a"/>
    <w:link w:val="a6"/>
    <w:rsid w:val="0033006C"/>
    <w:pPr>
      <w:widowControl w:val="0"/>
      <w:spacing w:line="80" w:lineRule="atLeast"/>
      <w:jc w:val="both"/>
    </w:pPr>
    <w:rPr>
      <w:rFonts w:ascii="Times New Roman CYR" w:hAnsi="Times New Roman CYR"/>
      <w:sz w:val="24"/>
    </w:rPr>
  </w:style>
  <w:style w:type="character" w:customStyle="1" w:styleId="a6">
    <w:name w:val="Основной текст Знак"/>
    <w:basedOn w:val="a0"/>
    <w:link w:val="a5"/>
    <w:rsid w:val="0033006C"/>
    <w:rPr>
      <w:rFonts w:ascii="Times New Roman CYR" w:eastAsia="Times New Roman" w:hAnsi="Times New Roman CYR" w:cs="Times New Roman"/>
      <w:sz w:val="24"/>
      <w:szCs w:val="20"/>
      <w:lang w:eastAsia="ru-RU"/>
    </w:rPr>
  </w:style>
  <w:style w:type="paragraph" w:styleId="a7">
    <w:name w:val="Block Text"/>
    <w:basedOn w:val="a"/>
    <w:rsid w:val="0033006C"/>
    <w:pPr>
      <w:widowControl w:val="0"/>
      <w:tabs>
        <w:tab w:val="left" w:pos="993"/>
      </w:tabs>
      <w:spacing w:line="240" w:lineRule="atLeast"/>
      <w:ind w:left="709" w:right="9"/>
      <w:jc w:val="both"/>
    </w:pPr>
    <w:rPr>
      <w:rFonts w:ascii="Times New Roman CYR" w:hAnsi="Times New Roman CYR"/>
      <w:sz w:val="24"/>
    </w:rPr>
  </w:style>
  <w:style w:type="character" w:styleId="a8">
    <w:name w:val="footnote reference"/>
    <w:semiHidden/>
    <w:rsid w:val="0033006C"/>
    <w:rPr>
      <w:vertAlign w:val="superscript"/>
    </w:rPr>
  </w:style>
  <w:style w:type="paragraph" w:styleId="3">
    <w:name w:val="Body Text Indent 3"/>
    <w:basedOn w:val="a"/>
    <w:link w:val="30"/>
    <w:rsid w:val="0033006C"/>
    <w:pPr>
      <w:widowControl w:val="0"/>
      <w:spacing w:line="80" w:lineRule="atLeast"/>
      <w:ind w:left="567"/>
      <w:jc w:val="both"/>
    </w:pPr>
    <w:rPr>
      <w:sz w:val="24"/>
    </w:rPr>
  </w:style>
  <w:style w:type="character" w:customStyle="1" w:styleId="30">
    <w:name w:val="Основной текст с отступом 3 Знак"/>
    <w:basedOn w:val="a0"/>
    <w:link w:val="3"/>
    <w:rsid w:val="0033006C"/>
    <w:rPr>
      <w:rFonts w:ascii="Times New Roman" w:eastAsia="Times New Roman" w:hAnsi="Times New Roman" w:cs="Times New Roman"/>
      <w:sz w:val="24"/>
      <w:szCs w:val="20"/>
      <w:lang w:eastAsia="ru-RU"/>
    </w:rPr>
  </w:style>
  <w:style w:type="paragraph" w:styleId="2">
    <w:name w:val="Body Text 2"/>
    <w:basedOn w:val="a"/>
    <w:link w:val="20"/>
    <w:rsid w:val="0033006C"/>
    <w:pPr>
      <w:jc w:val="both"/>
    </w:pPr>
    <w:rPr>
      <w:sz w:val="24"/>
    </w:rPr>
  </w:style>
  <w:style w:type="character" w:customStyle="1" w:styleId="20">
    <w:name w:val="Основной текст 2 Знак"/>
    <w:basedOn w:val="a0"/>
    <w:link w:val="2"/>
    <w:rsid w:val="0033006C"/>
    <w:rPr>
      <w:rFonts w:ascii="Times New Roman" w:eastAsia="Times New Roman" w:hAnsi="Times New Roman" w:cs="Times New Roman"/>
      <w:sz w:val="24"/>
      <w:szCs w:val="20"/>
      <w:lang w:eastAsia="ru-RU"/>
    </w:rPr>
  </w:style>
  <w:style w:type="paragraph" w:styleId="a9">
    <w:name w:val="Plain Text"/>
    <w:basedOn w:val="a"/>
    <w:link w:val="aa"/>
    <w:rsid w:val="0033006C"/>
    <w:rPr>
      <w:rFonts w:ascii="Courier New" w:hAnsi="Courier New"/>
      <w:color w:val="000000"/>
    </w:rPr>
  </w:style>
  <w:style w:type="character" w:customStyle="1" w:styleId="aa">
    <w:name w:val="Текст Знак"/>
    <w:basedOn w:val="a0"/>
    <w:link w:val="a9"/>
    <w:rsid w:val="0033006C"/>
    <w:rPr>
      <w:rFonts w:ascii="Courier New" w:eastAsia="Times New Roman" w:hAnsi="Courier New" w:cs="Times New Roman"/>
      <w:color w:val="000000"/>
      <w:sz w:val="20"/>
      <w:szCs w:val="20"/>
      <w:lang w:eastAsia="ru-RU"/>
    </w:rPr>
  </w:style>
  <w:style w:type="paragraph" w:styleId="21">
    <w:name w:val="Body Text Indent 2"/>
    <w:basedOn w:val="a"/>
    <w:link w:val="22"/>
    <w:rsid w:val="0033006C"/>
    <w:pPr>
      <w:widowControl w:val="0"/>
      <w:spacing w:line="240" w:lineRule="atLeast"/>
      <w:ind w:right="19" w:firstLine="4"/>
      <w:jc w:val="both"/>
    </w:pPr>
    <w:rPr>
      <w:rFonts w:ascii="Times New Roman CYR" w:hAnsi="Times New Roman CYR"/>
      <w:sz w:val="24"/>
    </w:rPr>
  </w:style>
  <w:style w:type="character" w:customStyle="1" w:styleId="22">
    <w:name w:val="Основной текст с отступом 2 Знак"/>
    <w:basedOn w:val="a0"/>
    <w:link w:val="21"/>
    <w:rsid w:val="0033006C"/>
    <w:rPr>
      <w:rFonts w:ascii="Times New Roman CYR" w:eastAsia="Times New Roman" w:hAnsi="Times New Roman CYR" w:cs="Times New Roman"/>
      <w:sz w:val="24"/>
      <w:szCs w:val="20"/>
      <w:lang w:eastAsia="ru-RU"/>
    </w:rPr>
  </w:style>
  <w:style w:type="paragraph" w:styleId="31">
    <w:name w:val="Body Text 3"/>
    <w:basedOn w:val="a"/>
    <w:link w:val="32"/>
    <w:rsid w:val="0033006C"/>
    <w:pPr>
      <w:jc w:val="both"/>
    </w:pPr>
    <w:rPr>
      <w:sz w:val="24"/>
    </w:rPr>
  </w:style>
  <w:style w:type="character" w:customStyle="1" w:styleId="32">
    <w:name w:val="Основной текст 3 Знак"/>
    <w:basedOn w:val="a0"/>
    <w:link w:val="31"/>
    <w:rsid w:val="0033006C"/>
    <w:rPr>
      <w:rFonts w:ascii="Times New Roman" w:eastAsia="Times New Roman" w:hAnsi="Times New Roman" w:cs="Times New Roman"/>
      <w:sz w:val="24"/>
      <w:szCs w:val="20"/>
      <w:lang w:eastAsia="ru-RU"/>
    </w:rPr>
  </w:style>
  <w:style w:type="paragraph" w:styleId="ab">
    <w:name w:val="footnote text"/>
    <w:basedOn w:val="a"/>
    <w:link w:val="ac"/>
    <w:semiHidden/>
    <w:rsid w:val="0033006C"/>
    <w:rPr>
      <w:rFonts w:ascii="Times New Roman CYR" w:hAnsi="Times New Roman CYR"/>
    </w:rPr>
  </w:style>
  <w:style w:type="character" w:customStyle="1" w:styleId="ac">
    <w:name w:val="Текст сноски Знак"/>
    <w:basedOn w:val="a0"/>
    <w:link w:val="ab"/>
    <w:semiHidden/>
    <w:rsid w:val="0033006C"/>
    <w:rPr>
      <w:rFonts w:ascii="Times New Roman CYR" w:eastAsia="Times New Roman" w:hAnsi="Times New Roman CYR" w:cs="Times New Roman"/>
      <w:sz w:val="20"/>
      <w:szCs w:val="20"/>
      <w:lang w:eastAsia="ru-RU"/>
    </w:rPr>
  </w:style>
  <w:style w:type="character" w:styleId="ad">
    <w:name w:val="page number"/>
    <w:basedOn w:val="a0"/>
    <w:rsid w:val="0033006C"/>
  </w:style>
  <w:style w:type="paragraph" w:customStyle="1" w:styleId="Normal1">
    <w:name w:val="Normal1"/>
    <w:rsid w:val="0033006C"/>
    <w:pPr>
      <w:spacing w:before="100" w:after="100" w:line="240" w:lineRule="auto"/>
    </w:pPr>
    <w:rPr>
      <w:rFonts w:ascii="Times New Roman" w:eastAsia="Times New Roman" w:hAnsi="Times New Roman" w:cs="Times New Roman"/>
      <w:snapToGrid w:val="0"/>
      <w:sz w:val="24"/>
      <w:szCs w:val="20"/>
      <w:lang w:eastAsia="ru-RU"/>
    </w:rPr>
  </w:style>
  <w:style w:type="paragraph" w:styleId="ae">
    <w:name w:val="List Bullet"/>
    <w:basedOn w:val="a"/>
    <w:autoRedefine/>
    <w:rsid w:val="0033006C"/>
    <w:pPr>
      <w:tabs>
        <w:tab w:val="left" w:pos="426"/>
      </w:tabs>
      <w:jc w:val="both"/>
    </w:pPr>
    <w:rPr>
      <w:bCs/>
      <w:kern w:val="28"/>
      <w:sz w:val="22"/>
      <w:szCs w:val="22"/>
    </w:rPr>
  </w:style>
  <w:style w:type="paragraph" w:styleId="af">
    <w:name w:val="Normal (Web)"/>
    <w:aliases w:val="Обычный (Web)"/>
    <w:basedOn w:val="a"/>
    <w:qFormat/>
    <w:rsid w:val="0033006C"/>
    <w:pPr>
      <w:spacing w:before="100" w:beforeAutospacing="1" w:after="100" w:afterAutospacing="1"/>
    </w:pPr>
    <w:rPr>
      <w:rFonts w:ascii="Arial Unicode MS" w:eastAsia="Arial Unicode MS" w:hAnsi="Arial Unicode MS" w:cs="Arial Unicode MS"/>
      <w:sz w:val="24"/>
      <w:szCs w:val="24"/>
    </w:rPr>
  </w:style>
  <w:style w:type="paragraph" w:styleId="23">
    <w:name w:val="List Continue 2"/>
    <w:basedOn w:val="a"/>
    <w:rsid w:val="0033006C"/>
    <w:pPr>
      <w:widowControl w:val="0"/>
      <w:spacing w:after="120"/>
      <w:ind w:left="566"/>
    </w:pPr>
    <w:rPr>
      <w:rFonts w:ascii="TimesET" w:hAnsi="TimesET"/>
      <w:kern w:val="28"/>
      <w:sz w:val="28"/>
    </w:rPr>
  </w:style>
  <w:style w:type="paragraph" w:styleId="af0">
    <w:name w:val="Balloon Text"/>
    <w:basedOn w:val="a"/>
    <w:link w:val="af1"/>
    <w:uiPriority w:val="99"/>
    <w:semiHidden/>
    <w:unhideWhenUsed/>
    <w:rsid w:val="0033006C"/>
    <w:rPr>
      <w:rFonts w:ascii="Tahoma" w:hAnsi="Tahoma" w:cs="Tahoma"/>
      <w:sz w:val="16"/>
      <w:szCs w:val="16"/>
    </w:rPr>
  </w:style>
  <w:style w:type="character" w:customStyle="1" w:styleId="af1">
    <w:name w:val="Текст выноски Знак"/>
    <w:basedOn w:val="a0"/>
    <w:link w:val="af0"/>
    <w:uiPriority w:val="99"/>
    <w:semiHidden/>
    <w:rsid w:val="0033006C"/>
    <w:rPr>
      <w:rFonts w:ascii="Tahoma" w:eastAsia="Times New Roman" w:hAnsi="Tahoma" w:cs="Tahoma"/>
      <w:sz w:val="16"/>
      <w:szCs w:val="16"/>
      <w:lang w:eastAsia="ru-RU"/>
    </w:rPr>
  </w:style>
  <w:style w:type="paragraph" w:styleId="af2">
    <w:name w:val="header"/>
    <w:basedOn w:val="a"/>
    <w:link w:val="af3"/>
    <w:uiPriority w:val="99"/>
    <w:unhideWhenUsed/>
    <w:rsid w:val="00EB2A47"/>
    <w:pPr>
      <w:tabs>
        <w:tab w:val="center" w:pos="4677"/>
        <w:tab w:val="right" w:pos="9355"/>
      </w:tabs>
    </w:pPr>
  </w:style>
  <w:style w:type="character" w:customStyle="1" w:styleId="af3">
    <w:name w:val="Верхний колонтитул Знак"/>
    <w:basedOn w:val="a0"/>
    <w:link w:val="af2"/>
    <w:uiPriority w:val="99"/>
    <w:rsid w:val="00EB2A4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13880.8300000%20" TargetMode="External"/><Relationship Id="rId3" Type="http://schemas.openxmlformats.org/officeDocument/2006/relationships/settings" Target="settings.xml"/><Relationship Id="rId7" Type="http://schemas.openxmlformats.org/officeDocument/2006/relationships/hyperlink" Target="jl:1040854.10050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5596</Words>
  <Characters>45556</Characters>
  <Application>Microsoft Office Word</Application>
  <DocSecurity>0</DocSecurity>
  <Lines>859</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b.akshalov</dc:creator>
  <cp:lastModifiedBy>Ботагоз Кутлахметова</cp:lastModifiedBy>
  <cp:revision>2</cp:revision>
  <dcterms:created xsi:type="dcterms:W3CDTF">2018-12-26T10:04:00Z</dcterms:created>
  <dcterms:modified xsi:type="dcterms:W3CDTF">2018-12-26T10:04:00Z</dcterms:modified>
</cp:coreProperties>
</file>